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961" w:rsidRPr="009929E3" w:rsidRDefault="00A35961">
      <w:pPr>
        <w:pStyle w:val="a5"/>
        <w:spacing w:line="600" w:lineRule="exact"/>
        <w:ind w:firstLine="0"/>
        <w:jc w:val="center"/>
        <w:rPr>
          <w:rFonts w:ascii="方正小标宋_GBK" w:eastAsia="方正小标宋_GBK" w:cs="Times New Roman"/>
          <w:b/>
          <w:bCs/>
          <w:sz w:val="44"/>
          <w:szCs w:val="44"/>
        </w:rPr>
      </w:pPr>
      <w:bookmarkStart w:id="0" w:name="_GoBack"/>
      <w:r w:rsidRPr="009929E3">
        <w:rPr>
          <w:rFonts w:ascii="方正小标宋_GBK" w:eastAsia="方正小标宋_GBK" w:cs="????" w:hint="eastAsia"/>
          <w:b/>
          <w:bCs/>
          <w:sz w:val="44"/>
          <w:szCs w:val="44"/>
        </w:rPr>
        <w:t>2018</w:t>
      </w:r>
      <w:r w:rsidRPr="009929E3">
        <w:rPr>
          <w:rFonts w:ascii="方正小标宋_GBK" w:eastAsia="方正小标宋_GBK" w:cs="Times New Roman" w:hint="eastAsia"/>
          <w:b/>
          <w:bCs/>
          <w:sz w:val="44"/>
          <w:szCs w:val="44"/>
        </w:rPr>
        <w:t>年省社科规划项目参考选题</w:t>
      </w:r>
    </w:p>
    <w:bookmarkEnd w:id="0"/>
    <w:p w:rsidR="00A35961" w:rsidRDefault="00A35961">
      <w:pPr>
        <w:pStyle w:val="a5"/>
        <w:spacing w:line="600" w:lineRule="exact"/>
        <w:ind w:firstLine="0"/>
        <w:rPr>
          <w:rFonts w:ascii="黑体" w:eastAsia="黑体" w:cs="Times New Roman"/>
          <w:sz w:val="32"/>
          <w:szCs w:val="32"/>
        </w:rPr>
      </w:pPr>
    </w:p>
    <w:p w:rsidR="00A35961" w:rsidRDefault="00A35961">
      <w:pPr>
        <w:numPr>
          <w:ilvl w:val="0"/>
          <w:numId w:val="1"/>
        </w:numPr>
        <w:spacing w:line="60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马克思主义·科学社会主义、哲学、党史·党建</w:t>
      </w:r>
    </w:p>
    <w:p w:rsidR="00A35961" w:rsidRDefault="00A35961">
      <w:pPr>
        <w:spacing w:line="600" w:lineRule="exact"/>
        <w:rPr>
          <w:rFonts w:ascii="黑体" w:eastAsia="黑体"/>
          <w:b/>
          <w:bCs/>
          <w:sz w:val="32"/>
          <w:szCs w:val="32"/>
        </w:rPr>
      </w:pP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1C7E02">
        <w:rPr>
          <w:rFonts w:ascii="仿宋_GB2312" w:eastAsia="仿宋_GB2312" w:cs="仿宋_GB2312" w:hint="eastAsia"/>
          <w:sz w:val="32"/>
          <w:szCs w:val="32"/>
        </w:rPr>
        <w:t>习近平新时代中国特色社会主义思想研</w:t>
      </w:r>
      <w:r w:rsidR="001C0C90">
        <w:rPr>
          <w:rFonts w:ascii="仿宋_GB2312" w:eastAsia="仿宋_GB2312" w:cs="仿宋_GB2312" w:hint="eastAsia"/>
          <w:sz w:val="32"/>
          <w:szCs w:val="32"/>
        </w:rPr>
        <w:t>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马克思主义诞</w:t>
      </w:r>
      <w:r w:rsidR="001C7E02">
        <w:rPr>
          <w:rFonts w:ascii="仿宋_GB2312" w:eastAsia="仿宋_GB2312" w:cs="仿宋_GB2312" w:hint="eastAsia"/>
          <w:sz w:val="32"/>
          <w:szCs w:val="32"/>
        </w:rPr>
        <w:t>生</w:t>
      </w:r>
      <w:r>
        <w:rPr>
          <w:rFonts w:ascii="仿宋_GB2312" w:eastAsia="仿宋_GB2312" w:cs="仿宋_GB2312"/>
          <w:sz w:val="32"/>
          <w:szCs w:val="32"/>
        </w:rPr>
        <w:t>170</w:t>
      </w:r>
      <w:r>
        <w:rPr>
          <w:rFonts w:ascii="仿宋_GB2312" w:eastAsia="仿宋_GB2312" w:cs="仿宋_GB2312" w:hint="eastAsia"/>
          <w:sz w:val="32"/>
          <w:szCs w:val="32"/>
        </w:rPr>
        <w:t>年来的发展历程及经验研究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《共产党》宣言与马克思主义生命力研究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1C7E02">
        <w:rPr>
          <w:rFonts w:ascii="仿宋_GB2312" w:eastAsia="仿宋_GB2312" w:cs="仿宋_GB2312" w:hint="eastAsia"/>
          <w:sz w:val="32"/>
          <w:szCs w:val="32"/>
        </w:rPr>
        <w:t>甘肃</w:t>
      </w:r>
      <w:r>
        <w:rPr>
          <w:rFonts w:ascii="仿宋_GB2312" w:eastAsia="仿宋_GB2312" w:cs="仿宋_GB2312" w:hint="eastAsia"/>
          <w:sz w:val="32"/>
          <w:szCs w:val="32"/>
        </w:rPr>
        <w:t>改革开放</w:t>
      </w:r>
      <w:r>
        <w:rPr>
          <w:rFonts w:ascii="仿宋_GB2312" w:eastAsia="仿宋_GB2312" w:cs="仿宋_GB2312"/>
          <w:sz w:val="32"/>
          <w:szCs w:val="32"/>
        </w:rPr>
        <w:t>40</w:t>
      </w:r>
      <w:r>
        <w:rPr>
          <w:rFonts w:ascii="仿宋_GB2312" w:eastAsia="仿宋_GB2312" w:cs="仿宋_GB2312" w:hint="eastAsia"/>
          <w:sz w:val="32"/>
          <w:szCs w:val="32"/>
        </w:rPr>
        <w:t>年的历程、成就和经验研究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构建中国特色哲学社会科学话语体系研究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1C7E02">
        <w:rPr>
          <w:rFonts w:ascii="仿宋_GB2312" w:eastAsia="仿宋_GB2312" w:cs="仿宋_GB2312" w:hint="eastAsia"/>
          <w:sz w:val="32"/>
          <w:szCs w:val="32"/>
        </w:rPr>
        <w:t>新媒体时代</w:t>
      </w:r>
      <w:r>
        <w:rPr>
          <w:rFonts w:ascii="仿宋_GB2312" w:eastAsia="仿宋_GB2312" w:cs="仿宋_GB2312" w:hint="eastAsia"/>
          <w:sz w:val="32"/>
          <w:szCs w:val="32"/>
        </w:rPr>
        <w:t>意识形态工作领导权研究</w:t>
      </w:r>
    </w:p>
    <w:p w:rsidR="00A35961" w:rsidRDefault="00A35961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新时代我国社会主要矛盾变化研究</w:t>
      </w:r>
    </w:p>
    <w:p w:rsidR="00815FBC" w:rsidRDefault="00815FBC" w:rsidP="00C43E48">
      <w:pPr>
        <w:spacing w:line="600" w:lineRule="exact"/>
        <w:ind w:left="480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8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4610F2">
        <w:rPr>
          <w:rFonts w:ascii="仿宋_GB2312" w:eastAsia="仿宋_GB2312" w:cs="仿宋_GB2312" w:hint="eastAsia"/>
          <w:sz w:val="32"/>
          <w:szCs w:val="32"/>
        </w:rPr>
        <w:t>习近平新时代中国特色社会主义思想“进材料、进课堂、进</w:t>
      </w:r>
      <w:r>
        <w:rPr>
          <w:rFonts w:ascii="仿宋_GB2312" w:eastAsia="仿宋_GB2312" w:cs="仿宋_GB2312" w:hint="eastAsia"/>
          <w:sz w:val="32"/>
          <w:szCs w:val="32"/>
        </w:rPr>
        <w:t>师生头脑”研究</w:t>
      </w:r>
    </w:p>
    <w:p w:rsidR="00A35961" w:rsidRDefault="00A35961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当代中国马克思主义哲学研究</w:t>
      </w:r>
    </w:p>
    <w:p w:rsidR="00C43E48" w:rsidRDefault="00C43E4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10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中国传统哲学的理论创新研究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C43E48">
        <w:rPr>
          <w:rFonts w:ascii="仿宋_GB2312" w:eastAsia="仿宋_GB2312" w:cs="仿宋_GB2312" w:hint="eastAsia"/>
          <w:sz w:val="32"/>
          <w:szCs w:val="32"/>
        </w:rPr>
        <w:t>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牢固树立核心意识、</w:t>
      </w:r>
      <w:r w:rsidR="000B1EEE">
        <w:rPr>
          <w:rFonts w:ascii="仿宋_GB2312" w:eastAsia="仿宋_GB2312" w:cs="仿宋_GB2312" w:hint="eastAsia"/>
          <w:sz w:val="32"/>
          <w:szCs w:val="32"/>
        </w:rPr>
        <w:t>不断提高甘肃党的建设质量研究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C43E48">
        <w:rPr>
          <w:rFonts w:ascii="仿宋_GB2312" w:eastAsia="仿宋_GB2312" w:cs="仿宋_GB2312" w:hint="eastAsia"/>
          <w:sz w:val="32"/>
          <w:szCs w:val="32"/>
        </w:rPr>
        <w:t>2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以政治建设为统领全面加强党的各方面建设研究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C43E48">
        <w:rPr>
          <w:rFonts w:ascii="仿宋_GB2312" w:eastAsia="仿宋_GB2312" w:cs="仿宋_GB2312" w:hint="eastAsia"/>
          <w:sz w:val="32"/>
          <w:szCs w:val="32"/>
        </w:rPr>
        <w:t>3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坚决维护党中央权威和集中统一领导研究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C43E48">
        <w:rPr>
          <w:rFonts w:ascii="仿宋_GB2312" w:eastAsia="仿宋_GB2312" w:cs="仿宋_GB2312" w:hint="eastAsia"/>
          <w:sz w:val="32"/>
          <w:szCs w:val="32"/>
        </w:rPr>
        <w:t>4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思想建党和制度治党同向发力问题研究</w:t>
      </w:r>
    </w:p>
    <w:p w:rsidR="00A35961" w:rsidRDefault="00A35961">
      <w:pPr>
        <w:spacing w:line="60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二、理论经济、应用经济、统计学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D7209">
        <w:rPr>
          <w:rFonts w:ascii="仿宋_GB2312" w:eastAsia="仿宋_GB2312" w:cs="仿宋_GB2312" w:hint="eastAsia"/>
          <w:sz w:val="32"/>
          <w:szCs w:val="32"/>
        </w:rPr>
        <w:t>改革开放40年</w:t>
      </w:r>
      <w:r>
        <w:rPr>
          <w:rFonts w:ascii="仿宋_GB2312" w:eastAsia="仿宋_GB2312" w:cs="仿宋_GB2312" w:hint="eastAsia"/>
          <w:sz w:val="32"/>
          <w:szCs w:val="32"/>
        </w:rPr>
        <w:t>甘肃经济发展</w:t>
      </w:r>
      <w:r w:rsidR="00AD7209">
        <w:rPr>
          <w:rFonts w:ascii="仿宋_GB2312" w:eastAsia="仿宋_GB2312" w:cs="仿宋_GB2312" w:hint="eastAsia"/>
          <w:sz w:val="32"/>
          <w:szCs w:val="32"/>
        </w:rPr>
        <w:t>变化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甘肃供给侧结构性改革的路径选择研究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3</w:t>
      </w:r>
      <w:r w:rsidR="003A091C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</w:t>
      </w:r>
      <w:r w:rsidR="00A34B24">
        <w:rPr>
          <w:rFonts w:ascii="仿宋_GB2312" w:eastAsia="仿宋_GB2312" w:cs="仿宋_GB2312" w:hint="eastAsia"/>
          <w:sz w:val="32"/>
          <w:szCs w:val="32"/>
        </w:rPr>
        <w:t>推动</w:t>
      </w:r>
      <w:r>
        <w:rPr>
          <w:rFonts w:ascii="仿宋_GB2312" w:eastAsia="仿宋_GB2312" w:cs="仿宋_GB2312" w:hint="eastAsia"/>
          <w:sz w:val="32"/>
          <w:szCs w:val="32"/>
        </w:rPr>
        <w:t>绿色发展的路径研究</w:t>
      </w:r>
    </w:p>
    <w:p w:rsidR="00A35961" w:rsidRDefault="003A091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</w:t>
      </w:r>
      <w:r w:rsidR="00A35961">
        <w:rPr>
          <w:rFonts w:ascii="仿宋_GB2312" w:eastAsia="仿宋_GB2312" w:cs="仿宋_GB2312" w:hint="eastAsia"/>
          <w:sz w:val="32"/>
          <w:szCs w:val="32"/>
        </w:rPr>
        <w:t>甘肃</w:t>
      </w:r>
      <w:r w:rsidR="00A34B24">
        <w:rPr>
          <w:rFonts w:ascii="仿宋_GB2312" w:eastAsia="仿宋_GB2312" w:cs="仿宋_GB2312" w:hint="eastAsia"/>
          <w:sz w:val="32"/>
          <w:szCs w:val="32"/>
        </w:rPr>
        <w:t>推进新技术、</w:t>
      </w:r>
      <w:r w:rsidR="00A35961">
        <w:rPr>
          <w:rFonts w:ascii="仿宋_GB2312" w:eastAsia="仿宋_GB2312" w:cs="仿宋_GB2312" w:hint="eastAsia"/>
          <w:sz w:val="32"/>
          <w:szCs w:val="32"/>
        </w:rPr>
        <w:t>新产业、新业态、新模式</w:t>
      </w:r>
      <w:r w:rsidR="00A34B24">
        <w:rPr>
          <w:rFonts w:ascii="仿宋_GB2312" w:eastAsia="仿宋_GB2312" w:cs="仿宋_GB2312" w:hint="eastAsia"/>
          <w:sz w:val="32"/>
          <w:szCs w:val="32"/>
        </w:rPr>
        <w:t>协调发展</w:t>
      </w:r>
      <w:r w:rsidR="00A35961"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推动甘肃经济高质量发展研究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甘肃乡村振兴战略</w:t>
      </w:r>
      <w:r w:rsidR="00B90EEF">
        <w:rPr>
          <w:rFonts w:ascii="仿宋_GB2312" w:eastAsia="仿宋_GB2312" w:cs="仿宋_GB2312" w:hint="eastAsia"/>
          <w:sz w:val="32"/>
          <w:szCs w:val="32"/>
        </w:rPr>
        <w:t>着力点与实施路径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甘肃区域协调发展机制研究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B90EEF">
        <w:rPr>
          <w:rFonts w:ascii="仿宋_GB2312" w:eastAsia="仿宋_GB2312" w:cs="仿宋_GB2312" w:hint="eastAsia"/>
          <w:sz w:val="32"/>
          <w:szCs w:val="32"/>
        </w:rPr>
        <w:t>甘肃深入实施</w:t>
      </w:r>
      <w:r>
        <w:rPr>
          <w:rFonts w:ascii="仿宋_GB2312" w:eastAsia="仿宋_GB2312" w:cs="仿宋_GB2312" w:hint="eastAsia"/>
          <w:sz w:val="32"/>
          <w:szCs w:val="32"/>
        </w:rPr>
        <w:t>创新驱动战略研究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B90EEF">
        <w:rPr>
          <w:rFonts w:ascii="仿宋_GB2312" w:eastAsia="仿宋_GB2312" w:cs="仿宋_GB2312" w:hint="eastAsia"/>
          <w:sz w:val="32"/>
          <w:szCs w:val="32"/>
        </w:rPr>
        <w:t>甘肃打赢</w:t>
      </w:r>
      <w:r>
        <w:rPr>
          <w:rFonts w:ascii="仿宋_GB2312" w:eastAsia="仿宋_GB2312" w:cs="仿宋_GB2312" w:hint="eastAsia"/>
          <w:sz w:val="32"/>
          <w:szCs w:val="32"/>
        </w:rPr>
        <w:t>脱贫攻坚战的难点及对策研究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甘肃现代农业产业体系、生产体系、经营体系</w:t>
      </w:r>
      <w:r w:rsidR="00B90EEF">
        <w:rPr>
          <w:rFonts w:ascii="仿宋_GB2312" w:eastAsia="仿宋_GB2312" w:cs="仿宋_GB2312" w:hint="eastAsia"/>
          <w:sz w:val="32"/>
          <w:szCs w:val="32"/>
        </w:rPr>
        <w:t>构建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B90EEF">
        <w:rPr>
          <w:rFonts w:ascii="仿宋_GB2312" w:eastAsia="仿宋_GB2312" w:cs="仿宋_GB2312" w:hint="eastAsia"/>
          <w:sz w:val="32"/>
          <w:szCs w:val="32"/>
        </w:rPr>
        <w:t xml:space="preserve">新时代甘肃实施工业强省战略的路径与关键点研究 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甘肃省实体经济与金融创新</w:t>
      </w:r>
      <w:r w:rsidR="00B90EEF">
        <w:rPr>
          <w:rFonts w:ascii="仿宋_GB2312" w:eastAsia="仿宋_GB2312" w:cs="仿宋_GB2312" w:hint="eastAsia"/>
          <w:sz w:val="32"/>
          <w:szCs w:val="32"/>
        </w:rPr>
        <w:t>协同发展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Pr="00B90EEF" w:rsidRDefault="00A35961">
      <w:pPr>
        <w:spacing w:line="600" w:lineRule="exact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13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B90EEF">
        <w:rPr>
          <w:rFonts w:ascii="仿宋_GB2312" w:eastAsia="仿宋_GB2312" w:cs="仿宋_GB2312" w:hint="eastAsia"/>
          <w:sz w:val="32"/>
          <w:szCs w:val="32"/>
        </w:rPr>
        <w:t>祁连山自然保护区生态安全危机及其治理研究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14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B90EEF">
        <w:rPr>
          <w:rFonts w:ascii="仿宋_GB2312" w:eastAsia="仿宋_GB2312" w:cs="仿宋_GB2312" w:hint="eastAsia"/>
          <w:sz w:val="32"/>
          <w:szCs w:val="32"/>
        </w:rPr>
        <w:t>甘肃</w:t>
      </w:r>
      <w:r>
        <w:rPr>
          <w:rFonts w:ascii="仿宋_GB2312" w:eastAsia="仿宋_GB2312" w:cs="仿宋_GB2312" w:hint="eastAsia"/>
          <w:sz w:val="32"/>
          <w:szCs w:val="32"/>
        </w:rPr>
        <w:t>建立多元</w:t>
      </w:r>
      <w:r w:rsidR="00B90EEF">
        <w:rPr>
          <w:rFonts w:ascii="仿宋_GB2312" w:eastAsia="仿宋_GB2312" w:cs="仿宋_GB2312" w:hint="eastAsia"/>
          <w:sz w:val="32"/>
          <w:szCs w:val="32"/>
        </w:rPr>
        <w:t>主体</w:t>
      </w:r>
      <w:r>
        <w:rPr>
          <w:rFonts w:ascii="仿宋_GB2312" w:eastAsia="仿宋_GB2312" w:cs="仿宋_GB2312" w:hint="eastAsia"/>
          <w:sz w:val="32"/>
          <w:szCs w:val="32"/>
        </w:rPr>
        <w:t>参与的环境</w:t>
      </w:r>
      <w:r w:rsidR="00B90EEF">
        <w:rPr>
          <w:rFonts w:ascii="仿宋_GB2312" w:eastAsia="仿宋_GB2312" w:cs="仿宋_GB2312" w:hint="eastAsia"/>
          <w:sz w:val="32"/>
          <w:szCs w:val="32"/>
        </w:rPr>
        <w:t>治理体系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15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大数据</w:t>
      </w:r>
      <w:r w:rsidR="00B90EEF">
        <w:rPr>
          <w:rFonts w:ascii="仿宋_GB2312" w:eastAsia="仿宋_GB2312" w:cs="仿宋_GB2312" w:hint="eastAsia"/>
          <w:sz w:val="32"/>
          <w:szCs w:val="32"/>
        </w:rPr>
        <w:t>时代的</w:t>
      </w:r>
      <w:r>
        <w:rPr>
          <w:rFonts w:ascii="仿宋_GB2312" w:eastAsia="仿宋_GB2312" w:cs="仿宋_GB2312" w:hint="eastAsia"/>
          <w:sz w:val="32"/>
          <w:szCs w:val="32"/>
        </w:rPr>
        <w:t>统计理论与方法</w:t>
      </w:r>
      <w:r w:rsidR="00B90EEF">
        <w:rPr>
          <w:rFonts w:ascii="仿宋_GB2312" w:eastAsia="仿宋_GB2312" w:cs="仿宋_GB2312" w:hint="eastAsia"/>
          <w:sz w:val="32"/>
          <w:szCs w:val="32"/>
        </w:rPr>
        <w:t>创新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B90EEF" w:rsidRDefault="00B90EEF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16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祁连山国家公园体制试点建设研究</w:t>
      </w:r>
    </w:p>
    <w:p w:rsidR="00B90EEF" w:rsidRDefault="00B90EEF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17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甘肃激发民间投资活力研究</w:t>
      </w:r>
    </w:p>
    <w:p w:rsidR="00B90EEF" w:rsidRDefault="00B90EEF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18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甘肃对外开放新格局构建研究</w:t>
      </w:r>
    </w:p>
    <w:p w:rsidR="00B90EEF" w:rsidRDefault="00B90EEF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19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甘肃生态产业体系构建研究</w:t>
      </w:r>
    </w:p>
    <w:p w:rsidR="00B90EEF" w:rsidRDefault="00B90EEF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甘肃军民融合创新发展研究</w:t>
      </w:r>
    </w:p>
    <w:p w:rsidR="00B90EEF" w:rsidRDefault="00B90EEF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甘肃县域经济振兴发展研究</w:t>
      </w:r>
    </w:p>
    <w:p w:rsidR="000E0B08" w:rsidRDefault="000E0B08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22.乡村振兴战略视野下的甘肃农村集体经济发展研究</w:t>
      </w:r>
    </w:p>
    <w:p w:rsidR="000E0B08" w:rsidRDefault="000E0B08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23.甘肃现代服务业发展研究</w:t>
      </w:r>
    </w:p>
    <w:p w:rsidR="000E0B08" w:rsidRPr="00B90EEF" w:rsidRDefault="000E0B08">
      <w:pPr>
        <w:spacing w:line="600" w:lineRule="exact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24.兰州新区推进高质量发展路径研究</w:t>
      </w:r>
    </w:p>
    <w:p w:rsidR="00A35961" w:rsidRDefault="00A35961">
      <w:pPr>
        <w:spacing w:line="60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lastRenderedPageBreak/>
        <w:t>三、政治学、民族问题研究、宗教学</w:t>
      </w:r>
    </w:p>
    <w:p w:rsidR="00A35961" w:rsidRDefault="00A359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新时代增强“四个意识”的政治机制创新研究</w:t>
      </w:r>
    </w:p>
    <w:p w:rsidR="00A35961" w:rsidRDefault="00A359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 w:rsidR="00956D14">
        <w:rPr>
          <w:rFonts w:ascii="仿宋" w:eastAsia="仿宋" w:hAnsi="仿宋" w:cs="仿宋" w:hint="eastAsia"/>
          <w:sz w:val="32"/>
          <w:szCs w:val="32"/>
        </w:rPr>
        <w:t>甘肃农民</w:t>
      </w:r>
      <w:r>
        <w:rPr>
          <w:rFonts w:ascii="仿宋" w:eastAsia="仿宋" w:hAnsi="仿宋" w:cs="仿宋" w:hint="eastAsia"/>
          <w:sz w:val="32"/>
          <w:szCs w:val="32"/>
        </w:rPr>
        <w:t>的获得感</w:t>
      </w:r>
      <w:r w:rsidR="00956D14"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幸福感</w:t>
      </w:r>
      <w:r w:rsidR="00956D14">
        <w:rPr>
          <w:rFonts w:ascii="仿宋" w:eastAsia="仿宋" w:hAnsi="仿宋" w:cs="仿宋" w:hint="eastAsia"/>
          <w:sz w:val="32"/>
          <w:szCs w:val="32"/>
        </w:rPr>
        <w:t>调查</w:t>
      </w:r>
      <w:r>
        <w:rPr>
          <w:rFonts w:ascii="仿宋" w:eastAsia="仿宋" w:hAnsi="仿宋" w:cs="仿宋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中国共产党人</w:t>
      </w:r>
      <w:r w:rsidR="00956D14">
        <w:rPr>
          <w:rFonts w:ascii="仿宋" w:eastAsia="仿宋" w:hAnsi="仿宋" w:cs="仿宋" w:hint="eastAsia"/>
          <w:sz w:val="32"/>
          <w:szCs w:val="32"/>
        </w:rPr>
        <w:t>坚守</w:t>
      </w:r>
      <w:r>
        <w:rPr>
          <w:rFonts w:ascii="仿宋" w:eastAsia="仿宋" w:hAnsi="仿宋" w:cs="仿宋" w:hint="eastAsia"/>
          <w:sz w:val="32"/>
          <w:szCs w:val="32"/>
        </w:rPr>
        <w:t>初心和使命的制度建设研究</w:t>
      </w:r>
    </w:p>
    <w:p w:rsidR="00A35961" w:rsidRDefault="00A359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 w:rsidR="00956D14">
        <w:rPr>
          <w:rFonts w:ascii="仿宋" w:eastAsia="仿宋" w:hAnsi="仿宋" w:cs="仿宋" w:hint="eastAsia"/>
          <w:sz w:val="32"/>
          <w:szCs w:val="32"/>
        </w:rPr>
        <w:t>深入贯彻以人民为中心</w:t>
      </w:r>
      <w:r>
        <w:rPr>
          <w:rFonts w:ascii="仿宋" w:eastAsia="仿宋" w:hAnsi="仿宋" w:cs="仿宋" w:hint="eastAsia"/>
          <w:sz w:val="32"/>
          <w:szCs w:val="32"/>
        </w:rPr>
        <w:t>发展思想的政治途径研究</w:t>
      </w:r>
    </w:p>
    <w:p w:rsidR="00A35961" w:rsidRDefault="00A359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 w:rsidR="00E90DCD" w:rsidRPr="00E90DCD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E90DCD">
        <w:rPr>
          <w:rFonts w:ascii="仿宋" w:eastAsia="仿宋" w:hAnsi="仿宋" w:cs="仿宋" w:hint="eastAsia"/>
          <w:sz w:val="32"/>
          <w:szCs w:val="32"/>
        </w:rPr>
        <w:t>建设</w:t>
      </w:r>
      <w:r>
        <w:rPr>
          <w:rFonts w:ascii="仿宋" w:eastAsia="仿宋" w:hAnsi="仿宋" w:cs="仿宋" w:hint="eastAsia"/>
          <w:sz w:val="32"/>
          <w:szCs w:val="32"/>
        </w:rPr>
        <w:t>积极健康的党内政治文化的政治途径研究</w:t>
      </w:r>
    </w:p>
    <w:p w:rsidR="00A35961" w:rsidRDefault="00A359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6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 w:rsidR="00956D14">
        <w:rPr>
          <w:rFonts w:ascii="仿宋" w:eastAsia="仿宋" w:hAnsi="仿宋" w:cs="仿宋" w:hint="eastAsia"/>
          <w:sz w:val="32"/>
          <w:szCs w:val="32"/>
        </w:rPr>
        <w:t>良好</w:t>
      </w:r>
      <w:r>
        <w:rPr>
          <w:rFonts w:ascii="仿宋" w:eastAsia="仿宋" w:hAnsi="仿宋" w:cs="仿宋" w:hint="eastAsia"/>
          <w:sz w:val="32"/>
          <w:szCs w:val="32"/>
        </w:rPr>
        <w:t>政治生态的</w:t>
      </w:r>
      <w:r w:rsidR="00956D14">
        <w:rPr>
          <w:rFonts w:ascii="仿宋" w:eastAsia="仿宋" w:hAnsi="仿宋" w:cs="仿宋" w:hint="eastAsia"/>
          <w:sz w:val="32"/>
          <w:szCs w:val="32"/>
        </w:rPr>
        <w:t>建设</w:t>
      </w:r>
      <w:r>
        <w:rPr>
          <w:rFonts w:ascii="仿宋" w:eastAsia="仿宋" w:hAnsi="仿宋" w:cs="仿宋" w:hint="eastAsia"/>
          <w:sz w:val="32"/>
          <w:szCs w:val="32"/>
        </w:rPr>
        <w:t>机制研究</w:t>
      </w:r>
    </w:p>
    <w:p w:rsidR="00A35961" w:rsidRDefault="00A359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7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落实意识形态工作责任制研究</w:t>
      </w:r>
    </w:p>
    <w:p w:rsidR="00A35961" w:rsidRDefault="00327A5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 w:rsidR="00A35961">
        <w:rPr>
          <w:rFonts w:ascii="仿宋" w:eastAsia="仿宋" w:hAnsi="仿宋" w:cs="仿宋" w:hint="eastAsia"/>
          <w:sz w:val="32"/>
          <w:szCs w:val="32"/>
        </w:rPr>
        <w:t>中</w:t>
      </w:r>
      <w:r w:rsidR="00956D14">
        <w:rPr>
          <w:rFonts w:ascii="仿宋" w:eastAsia="仿宋" w:hAnsi="仿宋" w:cs="仿宋" w:hint="eastAsia"/>
          <w:sz w:val="32"/>
          <w:szCs w:val="32"/>
        </w:rPr>
        <w:t>华民族共同体意识的形成与培育</w:t>
      </w:r>
      <w:r w:rsidR="00A35961">
        <w:rPr>
          <w:rFonts w:ascii="仿宋" w:eastAsia="仿宋" w:hAnsi="仿宋" w:cs="仿宋" w:hint="eastAsia"/>
          <w:sz w:val="32"/>
          <w:szCs w:val="32"/>
        </w:rPr>
        <w:t>研究</w:t>
      </w:r>
    </w:p>
    <w:p w:rsidR="00A35961" w:rsidRDefault="00327A5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 w:rsidR="00956D14">
        <w:rPr>
          <w:rFonts w:ascii="仿宋" w:eastAsia="仿宋" w:hAnsi="仿宋" w:cs="仿宋" w:hint="eastAsia"/>
          <w:sz w:val="32"/>
          <w:szCs w:val="32"/>
        </w:rPr>
        <w:t>习近平民族工作思想在甘肃的实践研究</w:t>
      </w:r>
    </w:p>
    <w:p w:rsidR="00A35961" w:rsidRDefault="00A359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 w:rsidR="00327A5D">
        <w:rPr>
          <w:rFonts w:ascii="仿宋" w:eastAsia="仿宋" w:hAnsi="仿宋" w:cs="仿宋" w:hint="eastAsia"/>
          <w:sz w:val="32"/>
          <w:szCs w:val="32"/>
        </w:rPr>
        <w:t>0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 w:rsidR="00956D14">
        <w:rPr>
          <w:rFonts w:ascii="仿宋" w:eastAsia="仿宋" w:hAnsi="仿宋" w:cs="仿宋" w:hint="eastAsia"/>
          <w:sz w:val="32"/>
          <w:szCs w:val="32"/>
        </w:rPr>
        <w:t>甘肃</w:t>
      </w:r>
      <w:r>
        <w:rPr>
          <w:rFonts w:ascii="仿宋" w:eastAsia="仿宋" w:hAnsi="仿宋" w:cs="仿宋" w:hint="eastAsia"/>
          <w:sz w:val="32"/>
          <w:szCs w:val="32"/>
        </w:rPr>
        <w:t>改革开放四十年的民族工作研究</w:t>
      </w:r>
    </w:p>
    <w:p w:rsidR="00A35961" w:rsidRDefault="00A359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 w:rsidR="00327A5D">
        <w:rPr>
          <w:rFonts w:ascii="仿宋" w:eastAsia="仿宋" w:hAnsi="仿宋" w:cs="仿宋" w:hint="eastAsia"/>
          <w:sz w:val="32"/>
          <w:szCs w:val="32"/>
        </w:rPr>
        <w:t>1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 w:rsidR="00956D14">
        <w:rPr>
          <w:rFonts w:ascii="仿宋" w:eastAsia="仿宋" w:hAnsi="仿宋" w:cs="仿宋" w:hint="eastAsia"/>
          <w:sz w:val="32"/>
          <w:szCs w:val="32"/>
        </w:rPr>
        <w:t>甘肃</w:t>
      </w:r>
      <w:r>
        <w:rPr>
          <w:rFonts w:ascii="仿宋" w:eastAsia="仿宋" w:hAnsi="仿宋" w:cs="仿宋" w:hint="eastAsia"/>
          <w:sz w:val="32"/>
          <w:szCs w:val="32"/>
        </w:rPr>
        <w:t>民</w:t>
      </w:r>
      <w:r w:rsidR="00CF219E">
        <w:rPr>
          <w:rFonts w:ascii="仿宋" w:eastAsia="仿宋" w:hAnsi="仿宋" w:cs="仿宋" w:hint="eastAsia"/>
          <w:sz w:val="32"/>
          <w:szCs w:val="32"/>
        </w:rPr>
        <w:t>族</w:t>
      </w:r>
      <w:r>
        <w:rPr>
          <w:rFonts w:ascii="仿宋" w:eastAsia="仿宋" w:hAnsi="仿宋" w:cs="仿宋" w:hint="eastAsia"/>
          <w:sz w:val="32"/>
          <w:szCs w:val="32"/>
        </w:rPr>
        <w:t>地区革命文化传承与发展研究</w:t>
      </w:r>
    </w:p>
    <w:p w:rsidR="00A35961" w:rsidRDefault="00A359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 w:rsidR="00327A5D">
        <w:rPr>
          <w:rFonts w:ascii="仿宋" w:eastAsia="仿宋" w:hAnsi="仿宋" w:cs="仿宋" w:hint="eastAsia"/>
          <w:sz w:val="32"/>
          <w:szCs w:val="32"/>
        </w:rPr>
        <w:t>2</w:t>
      </w:r>
      <w:r w:rsidR="00F424AD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马克思主义宗教观的中国化发展研究</w:t>
      </w:r>
    </w:p>
    <w:p w:rsidR="00A35961" w:rsidRDefault="00A35961" w:rsidP="00F424AD">
      <w:pPr>
        <w:numPr>
          <w:ilvl w:val="0"/>
          <w:numId w:val="3"/>
        </w:numPr>
        <w:spacing w:line="60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法学、社会学、人口学、管理学</w:t>
      </w:r>
    </w:p>
    <w:p w:rsidR="00A35961" w:rsidRDefault="00F424AD" w:rsidP="00F424AD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</w:t>
      </w:r>
      <w:r w:rsidR="00AF3762">
        <w:rPr>
          <w:rFonts w:ascii="仿宋_GB2312" w:eastAsia="仿宋_GB2312" w:cs="仿宋_GB2312" w:hint="eastAsia"/>
          <w:sz w:val="32"/>
          <w:szCs w:val="32"/>
        </w:rPr>
        <w:t>习近平</w:t>
      </w:r>
      <w:r w:rsidR="00A35961">
        <w:rPr>
          <w:rFonts w:ascii="仿宋_GB2312" w:eastAsia="仿宋_GB2312" w:cs="仿宋_GB2312" w:hint="eastAsia"/>
          <w:sz w:val="32"/>
          <w:szCs w:val="32"/>
        </w:rPr>
        <w:t>新时代中国特色社会主义法治思想研究</w:t>
      </w:r>
    </w:p>
    <w:p w:rsidR="00AF3762" w:rsidRDefault="00F424AD" w:rsidP="00F424A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</w:t>
      </w:r>
      <w:r w:rsidR="00AF3762">
        <w:rPr>
          <w:rFonts w:ascii="仿宋_GB2312" w:eastAsia="仿宋_GB2312" w:cs="仿宋_GB2312" w:hint="eastAsia"/>
          <w:sz w:val="32"/>
          <w:szCs w:val="32"/>
        </w:rPr>
        <w:t>改革开放40年来甘肃法治建设经验研究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法治社会建设的落实机制研究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F3762">
        <w:rPr>
          <w:rFonts w:ascii="仿宋_GB2312" w:eastAsia="仿宋_GB2312" w:cs="仿宋_GB2312" w:hint="eastAsia"/>
          <w:sz w:val="32"/>
          <w:szCs w:val="32"/>
        </w:rPr>
        <w:t>基层社会治理法治化研究</w:t>
      </w:r>
    </w:p>
    <w:p w:rsidR="00A35961" w:rsidRPr="00AF3762" w:rsidRDefault="00A35961">
      <w:pPr>
        <w:spacing w:line="600" w:lineRule="exact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F3762">
        <w:rPr>
          <w:rFonts w:ascii="仿宋_GB2312" w:eastAsia="仿宋_GB2312" w:cs="仿宋_GB2312" w:hint="eastAsia"/>
          <w:sz w:val="32"/>
          <w:szCs w:val="32"/>
        </w:rPr>
        <w:t>社会主义法治文化建设研究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F3762">
        <w:rPr>
          <w:rFonts w:ascii="仿宋_GB2312" w:eastAsia="仿宋_GB2312" w:cs="仿宋_GB2312" w:hint="eastAsia"/>
          <w:sz w:val="32"/>
          <w:szCs w:val="32"/>
        </w:rPr>
        <w:t>“一带一路”建设中的法律问题研究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245B76">
        <w:rPr>
          <w:rFonts w:ascii="仿宋_GB2312" w:eastAsia="仿宋_GB2312" w:cs="仿宋_GB2312" w:hint="eastAsia"/>
          <w:sz w:val="32"/>
          <w:szCs w:val="32"/>
        </w:rPr>
        <w:t>甘肃立体化、信息化社会治安防控体系建设研究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5E7189">
        <w:rPr>
          <w:rFonts w:ascii="仿宋_GB2312" w:eastAsia="仿宋_GB2312" w:cs="仿宋_GB2312" w:hint="eastAsia"/>
          <w:sz w:val="32"/>
          <w:szCs w:val="32"/>
        </w:rPr>
        <w:t>甘肃</w:t>
      </w:r>
      <w:r>
        <w:rPr>
          <w:rFonts w:ascii="仿宋_GB2312" w:eastAsia="仿宋_GB2312" w:cs="仿宋_GB2312" w:hint="eastAsia"/>
          <w:sz w:val="32"/>
          <w:szCs w:val="32"/>
        </w:rPr>
        <w:t>农产品质量安全</w:t>
      </w:r>
      <w:r w:rsidR="005E7189">
        <w:rPr>
          <w:rFonts w:ascii="仿宋_GB2312" w:eastAsia="仿宋_GB2312" w:cs="仿宋_GB2312" w:hint="eastAsia"/>
          <w:sz w:val="32"/>
          <w:szCs w:val="32"/>
        </w:rPr>
        <w:t>保障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9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甘肃就业质量</w:t>
      </w:r>
      <w:r w:rsidR="005E7189">
        <w:rPr>
          <w:rFonts w:ascii="仿宋_GB2312" w:eastAsia="仿宋_GB2312" w:cs="仿宋_GB2312" w:hint="eastAsia"/>
          <w:sz w:val="32"/>
          <w:szCs w:val="32"/>
        </w:rPr>
        <w:t>提升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甘肃城市治理</w:t>
      </w:r>
      <w:r w:rsidR="005E7189">
        <w:rPr>
          <w:rFonts w:ascii="仿宋_GB2312" w:eastAsia="仿宋_GB2312" w:cs="仿宋_GB2312" w:hint="eastAsia"/>
          <w:sz w:val="32"/>
          <w:szCs w:val="32"/>
        </w:rPr>
        <w:t>能力和治理水平提升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5E7189">
        <w:rPr>
          <w:rFonts w:ascii="仿宋_GB2312" w:eastAsia="仿宋_GB2312" w:cs="仿宋_GB2312" w:hint="eastAsia"/>
          <w:sz w:val="32"/>
          <w:szCs w:val="32"/>
        </w:rPr>
        <w:t>乡村振兴战略视野下的甘肃乡村治理体系建设研究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</w:t>
      </w:r>
      <w:r w:rsidR="00C5155C">
        <w:rPr>
          <w:rFonts w:ascii="仿宋_GB2312" w:eastAsia="仿宋_GB2312" w:cs="仿宋_GB2312" w:hint="eastAsia"/>
          <w:sz w:val="32"/>
          <w:szCs w:val="32"/>
        </w:rPr>
        <w:t>实施</w:t>
      </w:r>
      <w:r>
        <w:rPr>
          <w:rFonts w:ascii="仿宋_GB2312" w:eastAsia="仿宋_GB2312" w:cs="仿宋_GB2312" w:hint="eastAsia"/>
          <w:sz w:val="32"/>
          <w:szCs w:val="32"/>
        </w:rPr>
        <w:t>乡村振兴战略的社会学研究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E90DCD">
        <w:rPr>
          <w:rFonts w:ascii="仿宋_GB2312" w:eastAsia="仿宋_GB2312" w:cs="仿宋_GB2312" w:hint="eastAsia"/>
          <w:sz w:val="32"/>
          <w:szCs w:val="32"/>
        </w:rPr>
        <w:t>3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C5155C">
        <w:rPr>
          <w:rFonts w:ascii="仿宋_GB2312" w:eastAsia="仿宋_GB2312" w:cs="仿宋_GB2312" w:hint="eastAsia"/>
          <w:sz w:val="32"/>
          <w:szCs w:val="32"/>
        </w:rPr>
        <w:t>近年来甘肃农村</w:t>
      </w:r>
      <w:r>
        <w:rPr>
          <w:rFonts w:ascii="仿宋_GB2312" w:eastAsia="仿宋_GB2312" w:cs="仿宋_GB2312" w:hint="eastAsia"/>
          <w:sz w:val="32"/>
          <w:szCs w:val="32"/>
        </w:rPr>
        <w:t>人口</w:t>
      </w:r>
      <w:r w:rsidR="00C5155C">
        <w:rPr>
          <w:rFonts w:ascii="仿宋_GB2312" w:eastAsia="仿宋_GB2312" w:cs="仿宋_GB2312" w:hint="eastAsia"/>
          <w:sz w:val="32"/>
          <w:szCs w:val="32"/>
        </w:rPr>
        <w:t>发展变化及其</w:t>
      </w:r>
      <w:r>
        <w:rPr>
          <w:rFonts w:ascii="仿宋_GB2312" w:eastAsia="仿宋_GB2312" w:cs="仿宋_GB2312" w:hint="eastAsia"/>
          <w:sz w:val="32"/>
          <w:szCs w:val="32"/>
        </w:rPr>
        <w:t>影响</w:t>
      </w:r>
      <w:r w:rsidR="00C5155C">
        <w:rPr>
          <w:rFonts w:ascii="仿宋_GB2312" w:eastAsia="仿宋_GB2312" w:cs="仿宋_GB2312" w:hint="eastAsia"/>
          <w:sz w:val="32"/>
          <w:szCs w:val="32"/>
        </w:rPr>
        <w:t>的调查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E90DCD">
        <w:rPr>
          <w:rFonts w:ascii="仿宋_GB2312" w:eastAsia="仿宋_GB2312" w:cs="仿宋_GB2312" w:hint="eastAsia"/>
          <w:sz w:val="32"/>
          <w:szCs w:val="32"/>
        </w:rPr>
        <w:t>4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C5155C">
        <w:rPr>
          <w:rFonts w:ascii="仿宋_GB2312" w:eastAsia="仿宋_GB2312" w:cs="仿宋_GB2312" w:hint="eastAsia"/>
          <w:sz w:val="32"/>
          <w:szCs w:val="32"/>
        </w:rPr>
        <w:t>甘肃</w:t>
      </w:r>
      <w:r>
        <w:rPr>
          <w:rFonts w:ascii="仿宋_GB2312" w:eastAsia="仿宋_GB2312" w:cs="仿宋_GB2312" w:hint="eastAsia"/>
          <w:sz w:val="32"/>
          <w:szCs w:val="32"/>
        </w:rPr>
        <w:t>农业转移人口市民化</w:t>
      </w:r>
      <w:r w:rsidR="00C5155C">
        <w:rPr>
          <w:rFonts w:ascii="仿宋_GB2312" w:eastAsia="仿宋_GB2312" w:cs="仿宋_GB2312" w:hint="eastAsia"/>
          <w:sz w:val="32"/>
          <w:szCs w:val="32"/>
        </w:rPr>
        <w:t>调查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E90DCD">
        <w:rPr>
          <w:rFonts w:ascii="仿宋_GB2312" w:eastAsia="仿宋_GB2312" w:cs="仿宋_GB2312" w:hint="eastAsia"/>
          <w:sz w:val="32"/>
          <w:szCs w:val="32"/>
        </w:rPr>
        <w:t>5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C5155C">
        <w:rPr>
          <w:rFonts w:ascii="仿宋_GB2312" w:eastAsia="仿宋_GB2312" w:cs="仿宋_GB2312" w:hint="eastAsia"/>
          <w:sz w:val="32"/>
          <w:szCs w:val="32"/>
        </w:rPr>
        <w:t>高价彩礼现象及其治理对策研究</w:t>
      </w:r>
    </w:p>
    <w:p w:rsidR="00A35961" w:rsidRDefault="00A35961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E90DCD">
        <w:rPr>
          <w:rFonts w:ascii="仿宋_GB2312" w:eastAsia="仿宋_GB2312" w:cs="仿宋_GB2312" w:hint="eastAsia"/>
          <w:sz w:val="32"/>
          <w:szCs w:val="32"/>
        </w:rPr>
        <w:t>6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甘肃省新型智库建设研究</w:t>
      </w:r>
      <w:r>
        <w:rPr>
          <w:rFonts w:ascii="仿宋_GB2312" w:eastAsia="仿宋_GB2312" w:cs="仿宋_GB2312"/>
          <w:sz w:val="32"/>
          <w:szCs w:val="32"/>
        </w:rPr>
        <w:t xml:space="preserve">  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E90DCD">
        <w:rPr>
          <w:rFonts w:ascii="仿宋_GB2312" w:eastAsia="仿宋_GB2312" w:cs="仿宋_GB2312" w:hint="eastAsia"/>
          <w:sz w:val="32"/>
          <w:szCs w:val="32"/>
        </w:rPr>
        <w:t>7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C5155C">
        <w:rPr>
          <w:rFonts w:ascii="仿宋_GB2312" w:eastAsia="仿宋_GB2312" w:cs="仿宋_GB2312" w:hint="eastAsia"/>
          <w:sz w:val="32"/>
          <w:szCs w:val="32"/>
        </w:rPr>
        <w:t>甘肃进一步巩固</w:t>
      </w:r>
      <w:r>
        <w:rPr>
          <w:rFonts w:ascii="仿宋_GB2312" w:eastAsia="仿宋_GB2312" w:cs="仿宋_GB2312" w:hint="eastAsia"/>
          <w:sz w:val="32"/>
          <w:szCs w:val="32"/>
        </w:rPr>
        <w:t>精准</w:t>
      </w:r>
      <w:r w:rsidR="00C5155C">
        <w:rPr>
          <w:rFonts w:ascii="仿宋_GB2312" w:eastAsia="仿宋_GB2312" w:cs="仿宋_GB2312" w:hint="eastAsia"/>
          <w:sz w:val="32"/>
          <w:szCs w:val="32"/>
        </w:rPr>
        <w:t>脱贫成效</w:t>
      </w:r>
      <w:r>
        <w:rPr>
          <w:rFonts w:ascii="仿宋_GB2312" w:eastAsia="仿宋_GB2312" w:cs="仿宋_GB2312" w:hint="eastAsia"/>
          <w:sz w:val="32"/>
          <w:szCs w:val="32"/>
        </w:rPr>
        <w:t>的公共政策研究</w:t>
      </w:r>
    </w:p>
    <w:p w:rsidR="00A35961" w:rsidRDefault="00C5155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</w:t>
      </w:r>
      <w:r w:rsidR="00E90DCD">
        <w:rPr>
          <w:rFonts w:ascii="仿宋_GB2312" w:eastAsia="仿宋_GB2312" w:cs="仿宋_GB2312" w:hint="eastAsia"/>
          <w:sz w:val="32"/>
          <w:szCs w:val="32"/>
        </w:rPr>
        <w:t>8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</w:t>
      </w:r>
      <w:r w:rsidR="00A35961">
        <w:rPr>
          <w:rFonts w:ascii="仿宋_GB2312" w:eastAsia="仿宋_GB2312" w:cs="仿宋_GB2312" w:hint="eastAsia"/>
          <w:sz w:val="32"/>
          <w:szCs w:val="32"/>
        </w:rPr>
        <w:t>推进政府数据资源开发与共享研究</w:t>
      </w:r>
    </w:p>
    <w:p w:rsidR="00A35961" w:rsidRDefault="00E90DC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19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5961">
        <w:rPr>
          <w:rFonts w:ascii="仿宋_GB2312" w:eastAsia="仿宋_GB2312" w:cs="仿宋_GB2312" w:hint="eastAsia"/>
          <w:sz w:val="32"/>
          <w:szCs w:val="32"/>
        </w:rPr>
        <w:t>甘肃</w:t>
      </w:r>
      <w:r w:rsidR="00C5155C">
        <w:rPr>
          <w:rFonts w:ascii="仿宋_GB2312" w:eastAsia="仿宋_GB2312" w:cs="仿宋_GB2312" w:hint="eastAsia"/>
          <w:sz w:val="32"/>
          <w:szCs w:val="32"/>
        </w:rPr>
        <w:t>市县政府</w:t>
      </w:r>
      <w:r w:rsidR="00A35961">
        <w:rPr>
          <w:rFonts w:ascii="仿宋_GB2312" w:eastAsia="仿宋_GB2312" w:cs="仿宋_GB2312" w:hint="eastAsia"/>
          <w:sz w:val="32"/>
          <w:szCs w:val="32"/>
        </w:rPr>
        <w:t>网上政务服务能力</w:t>
      </w:r>
      <w:r w:rsidR="00C5155C">
        <w:rPr>
          <w:rFonts w:ascii="仿宋_GB2312" w:eastAsia="仿宋_GB2312" w:cs="仿宋_GB2312" w:hint="eastAsia"/>
          <w:sz w:val="32"/>
          <w:szCs w:val="32"/>
        </w:rPr>
        <w:t>调查</w:t>
      </w:r>
      <w:r w:rsidR="00A35961"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 w:rsidP="004610F2">
      <w:pPr>
        <w:spacing w:line="600" w:lineRule="exact"/>
        <w:ind w:left="480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 w:rsidR="00E90DCD">
        <w:rPr>
          <w:rFonts w:ascii="仿宋_GB2312" w:eastAsia="仿宋_GB2312" w:cs="仿宋_GB2312" w:hint="eastAsia"/>
          <w:sz w:val="32"/>
          <w:szCs w:val="32"/>
        </w:rPr>
        <w:t>0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丝绸之路（敦煌）国际文化博览会“共商共建共享”机制</w:t>
      </w:r>
      <w:r w:rsidR="00E90DCD">
        <w:rPr>
          <w:rFonts w:ascii="仿宋_GB2312" w:eastAsia="仿宋_GB2312" w:cs="仿宋_GB2312" w:hint="eastAsia"/>
          <w:sz w:val="32"/>
          <w:szCs w:val="32"/>
        </w:rPr>
        <w:t>构建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五、文学、历史学、考古学</w:t>
      </w:r>
    </w:p>
    <w:p w:rsidR="002D1D84" w:rsidRDefault="00CF219E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2D1D84">
        <w:rPr>
          <w:rFonts w:ascii="仿宋_GB2312" w:eastAsia="仿宋_GB2312" w:cs="仿宋_GB2312" w:hint="eastAsia"/>
          <w:sz w:val="32"/>
          <w:szCs w:val="32"/>
        </w:rPr>
        <w:t>习近平总书记“以人民为中心”文艺思想研究</w:t>
      </w:r>
    </w:p>
    <w:p w:rsidR="00A35961" w:rsidRDefault="002D1D8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</w:t>
      </w:r>
      <w:r w:rsidR="00A35961">
        <w:rPr>
          <w:rFonts w:ascii="仿宋_GB2312" w:eastAsia="仿宋_GB2312" w:cs="仿宋_GB2312" w:hint="eastAsia"/>
          <w:sz w:val="32"/>
          <w:szCs w:val="32"/>
        </w:rPr>
        <w:t>中国网络文学发生、发展及传播研究</w:t>
      </w:r>
    </w:p>
    <w:p w:rsidR="00C227E6" w:rsidRDefault="002D1D84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C227E6">
        <w:rPr>
          <w:rFonts w:ascii="仿宋_GB2312" w:eastAsia="仿宋_GB2312" w:cs="仿宋_GB2312" w:hint="eastAsia"/>
          <w:sz w:val="32"/>
          <w:szCs w:val="32"/>
        </w:rPr>
        <w:t>甘肃城市文学</w:t>
      </w:r>
      <w:r w:rsidR="00DF2D59">
        <w:rPr>
          <w:rFonts w:ascii="仿宋_GB2312" w:eastAsia="仿宋_GB2312" w:cs="仿宋_GB2312" w:hint="eastAsia"/>
          <w:sz w:val="32"/>
          <w:szCs w:val="32"/>
        </w:rPr>
        <w:t>创</w:t>
      </w:r>
      <w:r w:rsidR="00F62A47">
        <w:rPr>
          <w:rFonts w:ascii="仿宋_GB2312" w:eastAsia="仿宋_GB2312" w:cs="仿宋_GB2312" w:hint="eastAsia"/>
          <w:sz w:val="32"/>
          <w:szCs w:val="32"/>
        </w:rPr>
        <w:t>新</w:t>
      </w:r>
      <w:r w:rsidR="00C227E6">
        <w:rPr>
          <w:rFonts w:ascii="仿宋_GB2312" w:eastAsia="仿宋_GB2312" w:cs="仿宋_GB2312" w:hint="eastAsia"/>
          <w:sz w:val="32"/>
          <w:szCs w:val="32"/>
        </w:rPr>
        <w:t>与文学批评研究</w:t>
      </w:r>
    </w:p>
    <w:p w:rsidR="00FF671C" w:rsidRDefault="005408BC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</w:t>
      </w:r>
      <w:r w:rsidR="00FF671C">
        <w:rPr>
          <w:rFonts w:ascii="仿宋_GB2312" w:eastAsia="仿宋_GB2312" w:cs="仿宋_GB2312" w:hint="eastAsia"/>
          <w:sz w:val="32"/>
          <w:szCs w:val="32"/>
        </w:rPr>
        <w:t>“一带一路”视域下甘肃文学的文化价值及其特点</w:t>
      </w:r>
    </w:p>
    <w:p w:rsidR="00A35961" w:rsidRDefault="005408B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5.</w:t>
      </w:r>
      <w:r w:rsidR="00A35961">
        <w:rPr>
          <w:rFonts w:ascii="仿宋_GB2312" w:eastAsia="仿宋_GB2312" w:cs="仿宋_GB2312" w:hint="eastAsia"/>
          <w:sz w:val="32"/>
          <w:szCs w:val="32"/>
        </w:rPr>
        <w:t>古代文论与中华文化精神研究</w:t>
      </w:r>
    </w:p>
    <w:p w:rsidR="00A35961" w:rsidRDefault="005408B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6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5961">
        <w:rPr>
          <w:rFonts w:ascii="仿宋_GB2312" w:eastAsia="仿宋_GB2312" w:cs="仿宋_GB2312" w:hint="eastAsia"/>
          <w:sz w:val="32"/>
          <w:szCs w:val="32"/>
        </w:rPr>
        <w:t>当代西方马克思主义文论研究</w:t>
      </w:r>
    </w:p>
    <w:p w:rsidR="00A35961" w:rsidRDefault="005408B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7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5961">
        <w:rPr>
          <w:rFonts w:ascii="仿宋_GB2312" w:eastAsia="仿宋_GB2312" w:cs="仿宋_GB2312" w:hint="eastAsia"/>
          <w:sz w:val="32"/>
          <w:szCs w:val="32"/>
        </w:rPr>
        <w:t>文化自信与外国文学研究</w:t>
      </w:r>
    </w:p>
    <w:p w:rsidR="00A35961" w:rsidRDefault="005408B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8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5961">
        <w:rPr>
          <w:rFonts w:ascii="仿宋_GB2312" w:eastAsia="仿宋_GB2312" w:cs="仿宋_GB2312" w:hint="eastAsia"/>
          <w:sz w:val="32"/>
          <w:szCs w:val="32"/>
        </w:rPr>
        <w:t>古代丝绸之路的历史价值研究</w:t>
      </w:r>
    </w:p>
    <w:p w:rsidR="00A35961" w:rsidRDefault="005408B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9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5961">
        <w:rPr>
          <w:rFonts w:ascii="仿宋_GB2312" w:eastAsia="仿宋_GB2312" w:cs="仿宋_GB2312" w:hint="eastAsia"/>
          <w:sz w:val="32"/>
          <w:szCs w:val="32"/>
        </w:rPr>
        <w:t>中国古代社会群体、国家治理与社会秩序研究</w:t>
      </w:r>
    </w:p>
    <w:p w:rsidR="00A35961" w:rsidRDefault="005408B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10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5961">
        <w:rPr>
          <w:rFonts w:ascii="仿宋_GB2312" w:eastAsia="仿宋_GB2312" w:cs="仿宋_GB2312" w:hint="eastAsia"/>
          <w:sz w:val="32"/>
          <w:szCs w:val="32"/>
        </w:rPr>
        <w:t>中国古代宗教传播与文化认同</w:t>
      </w:r>
      <w:r w:rsidR="00A34754"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5408B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5961">
        <w:rPr>
          <w:rFonts w:ascii="仿宋_GB2312" w:eastAsia="仿宋_GB2312" w:cs="仿宋_GB2312" w:hint="eastAsia"/>
          <w:sz w:val="32"/>
          <w:szCs w:val="32"/>
        </w:rPr>
        <w:t>中国近代学术流派研究</w:t>
      </w:r>
    </w:p>
    <w:p w:rsidR="00A35961" w:rsidRDefault="005408BC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12.</w:t>
      </w:r>
      <w:r w:rsidR="00A35961">
        <w:rPr>
          <w:rFonts w:ascii="仿宋_GB2312" w:eastAsia="仿宋_GB2312" w:cs="仿宋_GB2312" w:hint="eastAsia"/>
          <w:sz w:val="32"/>
          <w:szCs w:val="32"/>
        </w:rPr>
        <w:t>中国改革开放</w:t>
      </w:r>
      <w:r w:rsidR="00A35961">
        <w:rPr>
          <w:rFonts w:ascii="仿宋_GB2312" w:eastAsia="仿宋_GB2312" w:cs="仿宋_GB2312"/>
          <w:sz w:val="32"/>
          <w:szCs w:val="32"/>
        </w:rPr>
        <w:t>40</w:t>
      </w:r>
      <w:r w:rsidR="00A35961">
        <w:rPr>
          <w:rFonts w:ascii="仿宋_GB2312" w:eastAsia="仿宋_GB2312" w:cs="仿宋_GB2312" w:hint="eastAsia"/>
          <w:sz w:val="32"/>
          <w:szCs w:val="32"/>
        </w:rPr>
        <w:t>年历史研究</w:t>
      </w:r>
    </w:p>
    <w:p w:rsidR="00FF671C" w:rsidRDefault="005408BC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13.</w:t>
      </w:r>
      <w:r w:rsidR="00FF671C">
        <w:rPr>
          <w:rFonts w:ascii="仿宋_GB2312" w:eastAsia="仿宋_GB2312" w:cs="仿宋_GB2312" w:hint="eastAsia"/>
          <w:sz w:val="32"/>
          <w:szCs w:val="32"/>
        </w:rPr>
        <w:t>甘肃古代经济地理研究</w:t>
      </w:r>
    </w:p>
    <w:p w:rsidR="00FF671C" w:rsidRDefault="005408B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14.</w:t>
      </w:r>
      <w:r w:rsidR="00FF671C">
        <w:rPr>
          <w:rFonts w:ascii="仿宋_GB2312" w:eastAsia="仿宋_GB2312" w:cs="仿宋_GB2312" w:hint="eastAsia"/>
          <w:sz w:val="32"/>
          <w:szCs w:val="32"/>
        </w:rPr>
        <w:t>甘肃文化发展史研究</w:t>
      </w:r>
    </w:p>
    <w:p w:rsidR="00A35961" w:rsidRDefault="005408B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15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5961">
        <w:rPr>
          <w:rFonts w:ascii="仿宋_GB2312" w:eastAsia="仿宋_GB2312" w:cs="仿宋_GB2312" w:hint="eastAsia"/>
          <w:sz w:val="32"/>
          <w:szCs w:val="32"/>
        </w:rPr>
        <w:t>人类历史上的文化交流研究</w:t>
      </w:r>
    </w:p>
    <w:p w:rsidR="00A35961" w:rsidRDefault="005408B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16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5961">
        <w:rPr>
          <w:rFonts w:ascii="仿宋_GB2312" w:eastAsia="仿宋_GB2312" w:cs="仿宋_GB2312" w:hint="eastAsia"/>
          <w:sz w:val="32"/>
          <w:szCs w:val="32"/>
        </w:rPr>
        <w:t>“一带一路”沿线国家关系史研究</w:t>
      </w:r>
    </w:p>
    <w:p w:rsidR="00A35961" w:rsidRDefault="005408BC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17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5961">
        <w:rPr>
          <w:rFonts w:ascii="仿宋_GB2312" w:eastAsia="仿宋_GB2312" w:cs="仿宋_GB2312" w:hint="eastAsia"/>
          <w:sz w:val="32"/>
          <w:szCs w:val="32"/>
        </w:rPr>
        <w:t>新时代文化遗产保护、利用的理论与方法研究</w:t>
      </w:r>
    </w:p>
    <w:p w:rsidR="00A35961" w:rsidRDefault="00A35961">
      <w:pPr>
        <w:spacing w:line="60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六、语言学、教育学、体育学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4754">
        <w:rPr>
          <w:rFonts w:ascii="仿宋_GB2312" w:eastAsia="仿宋_GB2312" w:cs="仿宋_GB2312" w:hint="eastAsia"/>
          <w:sz w:val="32"/>
          <w:szCs w:val="32"/>
        </w:rPr>
        <w:t>甘肃</w:t>
      </w:r>
      <w:r>
        <w:rPr>
          <w:rFonts w:ascii="仿宋_GB2312" w:eastAsia="仿宋_GB2312" w:cs="仿宋_GB2312" w:hint="eastAsia"/>
          <w:sz w:val="32"/>
          <w:szCs w:val="32"/>
        </w:rPr>
        <w:t>方言</w:t>
      </w:r>
      <w:r w:rsidR="00A34754">
        <w:rPr>
          <w:rFonts w:ascii="仿宋_GB2312" w:eastAsia="仿宋_GB2312" w:cs="仿宋_GB2312" w:hint="eastAsia"/>
          <w:sz w:val="32"/>
          <w:szCs w:val="32"/>
        </w:rPr>
        <w:t>调查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网络时代</w:t>
      </w:r>
      <w:r w:rsidR="00A34754">
        <w:rPr>
          <w:rFonts w:ascii="仿宋_GB2312" w:eastAsia="仿宋_GB2312" w:cs="仿宋_GB2312" w:hint="eastAsia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</w:rPr>
        <w:t>语言特点与语言文明研究</w:t>
      </w:r>
    </w:p>
    <w:p w:rsidR="00A35961" w:rsidRDefault="00A3475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甘肃</w:t>
      </w:r>
      <w:r w:rsidR="00A35961">
        <w:rPr>
          <w:rFonts w:ascii="仿宋_GB2312" w:eastAsia="仿宋_GB2312" w:cs="仿宋_GB2312" w:hint="eastAsia"/>
          <w:sz w:val="32"/>
          <w:szCs w:val="32"/>
        </w:rPr>
        <w:t>非物质文化遗产中的语言文字</w:t>
      </w:r>
      <w:r>
        <w:rPr>
          <w:rFonts w:ascii="仿宋_GB2312" w:eastAsia="仿宋_GB2312" w:cs="仿宋_GB2312" w:hint="eastAsia"/>
          <w:sz w:val="32"/>
          <w:szCs w:val="32"/>
        </w:rPr>
        <w:t>调查</w:t>
      </w:r>
      <w:r w:rsidR="00A35961"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F424A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</w:t>
      </w:r>
      <w:r w:rsidR="00A34754">
        <w:rPr>
          <w:rFonts w:ascii="仿宋_GB2312" w:eastAsia="仿宋_GB2312" w:cs="仿宋_GB2312" w:hint="eastAsia"/>
          <w:sz w:val="32"/>
          <w:szCs w:val="32"/>
        </w:rPr>
        <w:t>甘肃</w:t>
      </w:r>
      <w:r w:rsidR="00A35961">
        <w:rPr>
          <w:rFonts w:ascii="仿宋_GB2312" w:eastAsia="仿宋_GB2312" w:cs="仿宋_GB2312" w:hint="eastAsia"/>
          <w:sz w:val="32"/>
          <w:szCs w:val="32"/>
        </w:rPr>
        <w:t>地方志等历史文献所记录的民族语言资料整理与研究</w:t>
      </w:r>
    </w:p>
    <w:p w:rsidR="00A35961" w:rsidRDefault="00F424AD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5.</w:t>
      </w:r>
      <w:r w:rsidR="00A35961">
        <w:rPr>
          <w:rFonts w:ascii="仿宋_GB2312" w:eastAsia="仿宋_GB2312" w:cs="仿宋_GB2312" w:hint="eastAsia"/>
          <w:sz w:val="32"/>
          <w:szCs w:val="32"/>
        </w:rPr>
        <w:t>新时代高校思想政治教育改革创新研究</w:t>
      </w:r>
    </w:p>
    <w:p w:rsidR="00A34754" w:rsidRPr="00A34754" w:rsidRDefault="00F424AD">
      <w:pPr>
        <w:spacing w:line="600" w:lineRule="exact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6.</w:t>
      </w:r>
      <w:r w:rsidR="00A34754">
        <w:rPr>
          <w:rFonts w:ascii="仿宋_GB2312" w:eastAsia="仿宋_GB2312" w:cs="仿宋_GB2312" w:hint="eastAsia"/>
          <w:sz w:val="32"/>
          <w:szCs w:val="32"/>
        </w:rPr>
        <w:t>甘肃城乡义务教育一体化发展路径研究</w:t>
      </w:r>
    </w:p>
    <w:p w:rsidR="00A35961" w:rsidRDefault="00A35961">
      <w:pPr>
        <w:spacing w:line="600" w:lineRule="exact"/>
        <w:ind w:left="378" w:hangingChars="118" w:hanging="37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4754">
        <w:rPr>
          <w:rFonts w:ascii="仿宋_GB2312" w:eastAsia="仿宋_GB2312" w:cs="仿宋_GB2312" w:hint="eastAsia"/>
          <w:sz w:val="32"/>
          <w:szCs w:val="32"/>
        </w:rPr>
        <w:t>甘肃</w:t>
      </w:r>
      <w:r>
        <w:rPr>
          <w:rFonts w:ascii="仿宋_GB2312" w:eastAsia="仿宋_GB2312" w:cs="仿宋_GB2312" w:hint="eastAsia"/>
          <w:sz w:val="32"/>
          <w:szCs w:val="32"/>
        </w:rPr>
        <w:t>教育</w:t>
      </w:r>
      <w:r w:rsidR="00E90DCD">
        <w:rPr>
          <w:rFonts w:ascii="仿宋_GB2312" w:eastAsia="仿宋_GB2312" w:cs="仿宋_GB2312" w:hint="eastAsia"/>
          <w:sz w:val="32"/>
          <w:szCs w:val="32"/>
        </w:rPr>
        <w:t>均衡发展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ind w:left="378" w:hangingChars="118" w:hanging="37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4754">
        <w:rPr>
          <w:rFonts w:ascii="仿宋_GB2312" w:eastAsia="仿宋_GB2312" w:cs="仿宋_GB2312" w:hint="eastAsia"/>
          <w:sz w:val="32"/>
          <w:szCs w:val="32"/>
        </w:rPr>
        <w:t>甘肃高等教育内涵式发展路径研究</w:t>
      </w:r>
    </w:p>
    <w:p w:rsidR="00A35961" w:rsidRDefault="00A35961">
      <w:pPr>
        <w:spacing w:line="600" w:lineRule="exact"/>
        <w:ind w:left="378" w:hangingChars="118" w:hanging="37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4754">
        <w:rPr>
          <w:rFonts w:ascii="仿宋_GB2312" w:eastAsia="仿宋_GB2312" w:cs="仿宋_GB2312" w:hint="eastAsia"/>
          <w:sz w:val="32"/>
          <w:szCs w:val="32"/>
        </w:rPr>
        <w:t>改革开放40年甘肃中小学教育发展研究</w:t>
      </w:r>
    </w:p>
    <w:p w:rsidR="00A35961" w:rsidRDefault="00A35961">
      <w:pPr>
        <w:spacing w:line="600" w:lineRule="exact"/>
        <w:ind w:left="378" w:hangingChars="118" w:hanging="37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4754">
        <w:rPr>
          <w:rFonts w:ascii="仿宋_GB2312" w:eastAsia="仿宋_GB2312" w:cs="仿宋_GB2312" w:hint="eastAsia"/>
          <w:sz w:val="32"/>
          <w:szCs w:val="32"/>
        </w:rPr>
        <w:t>新时代中小学</w:t>
      </w:r>
      <w:r>
        <w:rPr>
          <w:rFonts w:ascii="仿宋_GB2312" w:eastAsia="仿宋_GB2312" w:cs="仿宋_GB2312" w:hint="eastAsia"/>
          <w:sz w:val="32"/>
          <w:szCs w:val="32"/>
        </w:rPr>
        <w:t>教师核心素养和能力建设研究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4754">
        <w:rPr>
          <w:rFonts w:ascii="仿宋_GB2312" w:eastAsia="仿宋_GB2312" w:cs="仿宋_GB2312" w:hint="eastAsia"/>
          <w:sz w:val="32"/>
          <w:szCs w:val="32"/>
        </w:rPr>
        <w:t>甘肃中小学体育教育现状调查与分析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4754">
        <w:rPr>
          <w:rFonts w:ascii="仿宋_GB2312" w:eastAsia="仿宋_GB2312" w:cs="仿宋_GB2312" w:hint="eastAsia"/>
          <w:sz w:val="32"/>
          <w:szCs w:val="32"/>
        </w:rPr>
        <w:t>丝绸之路（敦煌）国际文化博览会与甘肃对外形象提升研究</w:t>
      </w:r>
    </w:p>
    <w:p w:rsidR="00A35961" w:rsidRDefault="00A35961">
      <w:pPr>
        <w:spacing w:line="60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lastRenderedPageBreak/>
        <w:t>七、新闻学与传播学、图书馆·情报与文献学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“中国梦”的新媒体传播效果研究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新时代大众传媒的传播力、引导力、公信力研究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网络舆情</w:t>
      </w:r>
      <w:r w:rsidR="00A34754">
        <w:rPr>
          <w:rFonts w:ascii="仿宋_GB2312" w:eastAsia="仿宋_GB2312" w:cs="仿宋_GB2312" w:hint="eastAsia"/>
          <w:sz w:val="32"/>
          <w:szCs w:val="32"/>
        </w:rPr>
        <w:t>治理中</w:t>
      </w:r>
      <w:r>
        <w:rPr>
          <w:rFonts w:ascii="仿宋_GB2312" w:eastAsia="仿宋_GB2312" w:cs="仿宋_GB2312" w:hint="eastAsia"/>
          <w:sz w:val="32"/>
          <w:szCs w:val="32"/>
        </w:rPr>
        <w:t>的大数据技术应用研究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网络舆情治理路径</w:t>
      </w:r>
      <w:r w:rsidR="00A34754">
        <w:rPr>
          <w:rFonts w:ascii="仿宋_GB2312" w:eastAsia="仿宋_GB2312" w:cs="仿宋_GB2312" w:hint="eastAsia"/>
          <w:sz w:val="32"/>
          <w:szCs w:val="32"/>
        </w:rPr>
        <w:t>与</w:t>
      </w:r>
      <w:r>
        <w:rPr>
          <w:rFonts w:ascii="仿宋_GB2312" w:eastAsia="仿宋_GB2312" w:cs="仿宋_GB2312" w:hint="eastAsia"/>
          <w:sz w:val="32"/>
          <w:szCs w:val="32"/>
        </w:rPr>
        <w:t>方法</w:t>
      </w:r>
      <w:r w:rsidR="00A34754">
        <w:rPr>
          <w:rFonts w:ascii="仿宋_GB2312" w:eastAsia="仿宋_GB2312" w:cs="仿宋_GB2312" w:hint="eastAsia"/>
          <w:sz w:val="32"/>
          <w:szCs w:val="32"/>
        </w:rPr>
        <w:t>创新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 w:rsidR="00A34754">
        <w:rPr>
          <w:rFonts w:ascii="仿宋_GB2312" w:eastAsia="仿宋_GB2312" w:cs="仿宋_GB2312" w:hint="eastAsia"/>
          <w:sz w:val="32"/>
          <w:szCs w:val="32"/>
        </w:rPr>
        <w:t>利用新媒体传播</w:t>
      </w:r>
      <w:r>
        <w:rPr>
          <w:rFonts w:ascii="仿宋_GB2312" w:eastAsia="仿宋_GB2312" w:cs="仿宋_GB2312" w:hint="eastAsia"/>
          <w:sz w:val="32"/>
          <w:szCs w:val="32"/>
        </w:rPr>
        <w:t>正能量</w:t>
      </w:r>
      <w:r w:rsidR="00A34754">
        <w:rPr>
          <w:rFonts w:ascii="仿宋_GB2312" w:eastAsia="仿宋_GB2312" w:cs="仿宋_GB2312" w:hint="eastAsia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</w:rPr>
        <w:t>激励机制研究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图书馆</w:t>
      </w:r>
      <w:r w:rsidR="00A34754">
        <w:rPr>
          <w:rFonts w:ascii="仿宋_GB2312" w:eastAsia="仿宋_GB2312" w:cs="仿宋_GB2312" w:hint="eastAsia"/>
          <w:sz w:val="32"/>
          <w:szCs w:val="32"/>
        </w:rPr>
        <w:t>助</w:t>
      </w:r>
      <w:r>
        <w:rPr>
          <w:rFonts w:ascii="仿宋_GB2312" w:eastAsia="仿宋_GB2312" w:cs="仿宋_GB2312" w:hint="eastAsia"/>
          <w:sz w:val="32"/>
          <w:szCs w:val="32"/>
        </w:rPr>
        <w:t>推全民阅读的策</w:t>
      </w:r>
      <w:r w:rsidR="00A34754">
        <w:rPr>
          <w:rFonts w:ascii="仿宋_GB2312" w:eastAsia="仿宋_GB2312" w:cs="仿宋_GB2312" w:hint="eastAsia"/>
          <w:sz w:val="32"/>
          <w:szCs w:val="32"/>
        </w:rPr>
        <w:t>略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大数据时代档案数据管理研究</w:t>
      </w:r>
    </w:p>
    <w:p w:rsidR="00A35961" w:rsidRDefault="00A359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</w:t>
      </w:r>
      <w:r w:rsidR="00F424AD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总体国家安全观下的情报学发展研究</w:t>
      </w:r>
    </w:p>
    <w:sectPr w:rsidR="00A35961" w:rsidSect="00EB0C7B">
      <w:headerReference w:type="default" r:id="rId7"/>
      <w:footerReference w:type="default" r:id="rId8"/>
      <w:pgSz w:w="11907" w:h="16840"/>
      <w:pgMar w:top="1418" w:right="1418" w:bottom="1701" w:left="1701" w:header="1021" w:footer="1021" w:gutter="0"/>
      <w:pgNumType w:fmt="numberInDash"/>
      <w:cols w:space="720"/>
      <w:docGrid w:type="lines" w:linePitch="610" w:charSpace="-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BBD" w:rsidRDefault="00D30BBD">
      <w:r>
        <w:separator/>
      </w:r>
    </w:p>
  </w:endnote>
  <w:endnote w:type="continuationSeparator" w:id="0">
    <w:p w:rsidR="00D30BBD" w:rsidRDefault="00D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??">
    <w:altName w:val="Lucida Consol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宋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961" w:rsidRDefault="00473625">
    <w:pPr>
      <w:pStyle w:val="a6"/>
      <w:framePr w:wrap="auto" w:vAnchor="text" w:hAnchor="margin" w:xAlign="center" w:y="1"/>
      <w:rPr>
        <w:rStyle w:val="a3"/>
        <w:rFonts w:ascii="宋体"/>
        <w:sz w:val="28"/>
        <w:szCs w:val="28"/>
      </w:rPr>
    </w:pPr>
    <w:r>
      <w:rPr>
        <w:rStyle w:val="a3"/>
        <w:rFonts w:ascii="宋体" w:cs="宋体"/>
        <w:sz w:val="28"/>
        <w:szCs w:val="28"/>
      </w:rPr>
      <w:fldChar w:fldCharType="begin"/>
    </w:r>
    <w:r w:rsidR="00A35961">
      <w:rPr>
        <w:rStyle w:val="a3"/>
        <w:rFonts w:ascii="宋体" w:cs="宋体"/>
        <w:sz w:val="28"/>
        <w:szCs w:val="28"/>
      </w:rPr>
      <w:instrText xml:space="preserve">PAGE  </w:instrText>
    </w:r>
    <w:r>
      <w:rPr>
        <w:rStyle w:val="a3"/>
        <w:rFonts w:ascii="宋体" w:cs="宋体"/>
        <w:sz w:val="28"/>
        <w:szCs w:val="28"/>
      </w:rPr>
      <w:fldChar w:fldCharType="separate"/>
    </w:r>
    <w:r w:rsidR="00605DCC">
      <w:rPr>
        <w:rStyle w:val="a3"/>
        <w:rFonts w:ascii="宋体" w:cs="宋体"/>
        <w:noProof/>
        <w:sz w:val="28"/>
        <w:szCs w:val="28"/>
      </w:rPr>
      <w:t>- 1 -</w:t>
    </w:r>
    <w:r>
      <w:rPr>
        <w:rStyle w:val="a3"/>
        <w:rFonts w:ascii="宋体" w:cs="宋体"/>
        <w:sz w:val="28"/>
        <w:szCs w:val="28"/>
      </w:rPr>
      <w:fldChar w:fldCharType="end"/>
    </w:r>
  </w:p>
  <w:p w:rsidR="00A35961" w:rsidRDefault="00A359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BBD" w:rsidRDefault="00D30BBD">
      <w:r>
        <w:separator/>
      </w:r>
    </w:p>
  </w:footnote>
  <w:footnote w:type="continuationSeparator" w:id="0">
    <w:p w:rsidR="00D30BBD" w:rsidRDefault="00D3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961" w:rsidRDefault="00A3596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16DD32"/>
    <w:multiLevelType w:val="multilevel"/>
    <w:tmpl w:val="A716DD32"/>
    <w:lvl w:ilvl="0">
      <w:start w:val="1"/>
      <w:numFmt w:val="chineseCountingThousand"/>
      <w:lvlText w:val="%1、"/>
      <w:lvlJc w:val="left"/>
      <w:pPr>
        <w:tabs>
          <w:tab w:val="num" w:pos="647"/>
        </w:tabs>
        <w:ind w:left="647" w:hanging="647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74955"/>
    <w:multiLevelType w:val="hybridMultilevel"/>
    <w:tmpl w:val="76922F4A"/>
    <w:lvl w:ilvl="0" w:tplc="245639D8">
      <w:start w:val="4"/>
      <w:numFmt w:val="japaneseCounting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A93714"/>
    <w:multiLevelType w:val="hybridMultilevel"/>
    <w:tmpl w:val="B15CC00A"/>
    <w:lvl w:ilvl="0" w:tplc="0F604E64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HorizontalSpacing w:val="209"/>
  <w:drawingGridVerticalSpacing w:val="30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6"/>
    <w:rsid w:val="000B1EEE"/>
    <w:rsid w:val="000E0B08"/>
    <w:rsid w:val="00156A6B"/>
    <w:rsid w:val="001C0C90"/>
    <w:rsid w:val="001C7E02"/>
    <w:rsid w:val="002039CF"/>
    <w:rsid w:val="00245B76"/>
    <w:rsid w:val="0029498B"/>
    <w:rsid w:val="002D1D84"/>
    <w:rsid w:val="00312397"/>
    <w:rsid w:val="00327A5D"/>
    <w:rsid w:val="00330AAD"/>
    <w:rsid w:val="00351F8E"/>
    <w:rsid w:val="003A091C"/>
    <w:rsid w:val="003B670E"/>
    <w:rsid w:val="003C1E5E"/>
    <w:rsid w:val="00446290"/>
    <w:rsid w:val="004610F2"/>
    <w:rsid w:val="00473625"/>
    <w:rsid w:val="004B0B79"/>
    <w:rsid w:val="004E71C0"/>
    <w:rsid w:val="005076CA"/>
    <w:rsid w:val="005235FD"/>
    <w:rsid w:val="005408BC"/>
    <w:rsid w:val="00542403"/>
    <w:rsid w:val="005B2D7A"/>
    <w:rsid w:val="005E7189"/>
    <w:rsid w:val="00605DCC"/>
    <w:rsid w:val="00613CC4"/>
    <w:rsid w:val="00634A42"/>
    <w:rsid w:val="0068535B"/>
    <w:rsid w:val="006908DA"/>
    <w:rsid w:val="006D1C5F"/>
    <w:rsid w:val="006F00A3"/>
    <w:rsid w:val="007619D4"/>
    <w:rsid w:val="007869F0"/>
    <w:rsid w:val="007E07AB"/>
    <w:rsid w:val="007E2E55"/>
    <w:rsid w:val="007F194B"/>
    <w:rsid w:val="00800AFF"/>
    <w:rsid w:val="00815FBC"/>
    <w:rsid w:val="00825128"/>
    <w:rsid w:val="008A4013"/>
    <w:rsid w:val="008C7260"/>
    <w:rsid w:val="008D2525"/>
    <w:rsid w:val="00932308"/>
    <w:rsid w:val="009332B7"/>
    <w:rsid w:val="00956D14"/>
    <w:rsid w:val="00966258"/>
    <w:rsid w:val="00980D57"/>
    <w:rsid w:val="009929E3"/>
    <w:rsid w:val="00996510"/>
    <w:rsid w:val="009F1D2C"/>
    <w:rsid w:val="00A34754"/>
    <w:rsid w:val="00A34B24"/>
    <w:rsid w:val="00A35961"/>
    <w:rsid w:val="00A52672"/>
    <w:rsid w:val="00A94118"/>
    <w:rsid w:val="00AC0112"/>
    <w:rsid w:val="00AC36B2"/>
    <w:rsid w:val="00AD7209"/>
    <w:rsid w:val="00AF3762"/>
    <w:rsid w:val="00B03FEC"/>
    <w:rsid w:val="00B10426"/>
    <w:rsid w:val="00B90EEF"/>
    <w:rsid w:val="00B94DE3"/>
    <w:rsid w:val="00C04AAC"/>
    <w:rsid w:val="00C11D8B"/>
    <w:rsid w:val="00C16120"/>
    <w:rsid w:val="00C227E6"/>
    <w:rsid w:val="00C32306"/>
    <w:rsid w:val="00C43E48"/>
    <w:rsid w:val="00C5155C"/>
    <w:rsid w:val="00C859AB"/>
    <w:rsid w:val="00C87E74"/>
    <w:rsid w:val="00CF219E"/>
    <w:rsid w:val="00D30BBD"/>
    <w:rsid w:val="00DC3706"/>
    <w:rsid w:val="00DE0A5B"/>
    <w:rsid w:val="00DF2D59"/>
    <w:rsid w:val="00DF30D6"/>
    <w:rsid w:val="00E006E0"/>
    <w:rsid w:val="00E00D46"/>
    <w:rsid w:val="00E35BE7"/>
    <w:rsid w:val="00E53FB9"/>
    <w:rsid w:val="00E7341E"/>
    <w:rsid w:val="00E77330"/>
    <w:rsid w:val="00E827A8"/>
    <w:rsid w:val="00E90DCD"/>
    <w:rsid w:val="00EB0C7B"/>
    <w:rsid w:val="00F424AD"/>
    <w:rsid w:val="00F62A47"/>
    <w:rsid w:val="00F67F57"/>
    <w:rsid w:val="00F87A8B"/>
    <w:rsid w:val="00FA35D9"/>
    <w:rsid w:val="00FC04D4"/>
    <w:rsid w:val="00FF671C"/>
    <w:rsid w:val="684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BA91A4-9401-4E5E-A498-44FABA94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C7B"/>
    <w:pPr>
      <w:widowControl w:val="0"/>
      <w:jc w:val="both"/>
    </w:pPr>
    <w:rPr>
      <w:rFonts w:eastAsia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EB0C7B"/>
  </w:style>
  <w:style w:type="character" w:styleId="a4">
    <w:name w:val="Strong"/>
    <w:basedOn w:val="a0"/>
    <w:uiPriority w:val="99"/>
    <w:qFormat/>
    <w:rsid w:val="00EB0C7B"/>
    <w:rPr>
      <w:b/>
      <w:bCs/>
    </w:rPr>
  </w:style>
  <w:style w:type="paragraph" w:styleId="a5">
    <w:name w:val="Body Text Indent"/>
    <w:basedOn w:val="a"/>
    <w:next w:val="a6"/>
    <w:link w:val="a7"/>
    <w:uiPriority w:val="99"/>
    <w:rsid w:val="00EB0C7B"/>
    <w:pPr>
      <w:ind w:firstLine="555"/>
    </w:pPr>
    <w:rPr>
      <w:rFonts w:ascii="楷体_GB2312" w:eastAsia="楷体_GB2312" w:cs="楷体_GB2312"/>
      <w:sz w:val="28"/>
      <w:szCs w:val="28"/>
    </w:rPr>
  </w:style>
  <w:style w:type="character" w:customStyle="1" w:styleId="a7">
    <w:name w:val="正文文本缩进 字符"/>
    <w:basedOn w:val="a0"/>
    <w:link w:val="a5"/>
    <w:uiPriority w:val="99"/>
    <w:semiHidden/>
    <w:locked/>
    <w:rsid w:val="00C32306"/>
    <w:rPr>
      <w:rFonts w:eastAsia="宋体"/>
      <w:sz w:val="21"/>
      <w:szCs w:val="21"/>
    </w:rPr>
  </w:style>
  <w:style w:type="paragraph" w:styleId="a8">
    <w:name w:val="Normal (Web)"/>
    <w:basedOn w:val="a"/>
    <w:uiPriority w:val="99"/>
    <w:rsid w:val="00EB0C7B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9">
    <w:name w:val="header"/>
    <w:basedOn w:val="a"/>
    <w:link w:val="aa"/>
    <w:uiPriority w:val="99"/>
    <w:rsid w:val="00EB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locked/>
    <w:rsid w:val="00C32306"/>
    <w:rPr>
      <w:rFonts w:eastAsia="宋体"/>
      <w:sz w:val="18"/>
      <w:szCs w:val="18"/>
    </w:rPr>
  </w:style>
  <w:style w:type="paragraph" w:styleId="a6">
    <w:name w:val="footer"/>
    <w:basedOn w:val="a"/>
    <w:link w:val="ab"/>
    <w:uiPriority w:val="99"/>
    <w:rsid w:val="00EB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6"/>
    <w:uiPriority w:val="99"/>
    <w:semiHidden/>
    <w:locked/>
    <w:rsid w:val="00C32306"/>
    <w:rPr>
      <w:rFonts w:eastAsia="宋体"/>
      <w:sz w:val="18"/>
      <w:szCs w:val="18"/>
    </w:rPr>
  </w:style>
  <w:style w:type="paragraph" w:customStyle="1" w:styleId="Char">
    <w:name w:val="Char"/>
    <w:basedOn w:val="a"/>
    <w:uiPriority w:val="99"/>
    <w:rsid w:val="00EB0C7B"/>
    <w:pPr>
      <w:spacing w:line="360" w:lineRule="auto"/>
      <w:ind w:firstLineChars="200" w:firstLine="200"/>
    </w:pPr>
    <w:rPr>
      <w:rFonts w:ascii="宋体" w:cs="宋体"/>
      <w:sz w:val="24"/>
      <w:szCs w:val="24"/>
    </w:rPr>
  </w:style>
  <w:style w:type="paragraph" w:customStyle="1" w:styleId="ListParagraph1">
    <w:name w:val="List Paragraph1"/>
    <w:next w:val="Char"/>
    <w:uiPriority w:val="99"/>
    <w:rsid w:val="00EB0C7B"/>
    <w:pPr>
      <w:widowControl w:val="0"/>
      <w:ind w:firstLineChars="200" w:firstLine="200"/>
      <w:jc w:val="both"/>
    </w:pPr>
    <w:rPr>
      <w:rFonts w:ascii="等线" w:eastAsia="等线" w:cs="等线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340</Words>
  <Characters>1944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省委宣报字〔2009〕号           签发人：</dc:title>
  <dc:creator>User</dc:creator>
  <cp:lastModifiedBy>微软用户</cp:lastModifiedBy>
  <cp:revision>2</cp:revision>
  <cp:lastPrinted>2018-07-02T10:11:00Z</cp:lastPrinted>
  <dcterms:created xsi:type="dcterms:W3CDTF">2018-07-10T02:13:00Z</dcterms:created>
  <dcterms:modified xsi:type="dcterms:W3CDTF">2018-07-10T02:13:00Z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