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08" w:rsidRPr="00EE4BD6" w:rsidRDefault="00862A08" w:rsidP="00862A08">
      <w:pPr>
        <w:spacing w:line="360" w:lineRule="auto"/>
        <w:ind w:right="960" w:firstLineChars="100" w:firstLine="240"/>
        <w:rPr>
          <w:rFonts w:hint="eastAsia"/>
        </w:rPr>
      </w:pPr>
      <w:r>
        <w:rPr>
          <w:rFonts w:ascii="宋体" w:hAnsi="宋体" w:hint="eastAsia"/>
          <w:sz w:val="24"/>
        </w:rPr>
        <w:t>附件1：</w:t>
      </w:r>
    </w:p>
    <w:p w:rsidR="00862A08" w:rsidRDefault="00862A08" w:rsidP="00862A08">
      <w:pPr>
        <w:spacing w:afterLines="50"/>
        <w:jc w:val="center"/>
        <w:rPr>
          <w:rFonts w:hint="eastAsia"/>
          <w:sz w:val="36"/>
        </w:rPr>
      </w:pPr>
      <w:r>
        <w:rPr>
          <w:rFonts w:ascii="宋体" w:hAnsi="宋体" w:hint="eastAsia"/>
          <w:sz w:val="36"/>
        </w:rPr>
        <w:t>项目基本信息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0"/>
        <w:gridCol w:w="2071"/>
        <w:gridCol w:w="482"/>
        <w:gridCol w:w="1482"/>
        <w:gridCol w:w="2877"/>
      </w:tblGrid>
      <w:tr w:rsidR="00862A08" w:rsidTr="00132B1F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33" w:type="dxa"/>
            <w:gridSpan w:val="4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完成单位</w:t>
            </w:r>
          </w:p>
        </w:tc>
        <w:tc>
          <w:tcPr>
            <w:tcW w:w="7333" w:type="dxa"/>
            <w:gridSpan w:val="4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（邮编）</w:t>
            </w:r>
          </w:p>
        </w:tc>
        <w:tc>
          <w:tcPr>
            <w:tcW w:w="7333" w:type="dxa"/>
            <w:gridSpan w:val="4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2694" w:type="dxa"/>
            <w:gridSpan w:val="2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079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694" w:type="dxa"/>
            <w:gridSpan w:val="2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申报等级</w:t>
            </w:r>
          </w:p>
        </w:tc>
        <w:tc>
          <w:tcPr>
            <w:tcW w:w="3079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技术水平</w:t>
            </w:r>
          </w:p>
        </w:tc>
        <w:tc>
          <w:tcPr>
            <w:tcW w:w="2694" w:type="dxa"/>
            <w:gridSpan w:val="2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鉴定日期</w:t>
            </w:r>
          </w:p>
        </w:tc>
        <w:tc>
          <w:tcPr>
            <w:tcW w:w="3079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730"/>
        </w:trPr>
        <w:tc>
          <w:tcPr>
            <w:tcW w:w="9003" w:type="dxa"/>
            <w:gridSpan w:val="5"/>
            <w:vAlign w:val="center"/>
          </w:tcPr>
          <w:p w:rsidR="00862A08" w:rsidRPr="007873FD" w:rsidRDefault="00862A08" w:rsidP="00132B1F">
            <w:pPr>
              <w:jc w:val="center"/>
              <w:rPr>
                <w:rFonts w:hint="eastAsia"/>
                <w:b/>
              </w:rPr>
            </w:pPr>
            <w:r w:rsidRPr="007873FD">
              <w:rPr>
                <w:rFonts w:ascii="宋体" w:hAnsi="宋体" w:hint="eastAsia"/>
                <w:b/>
              </w:rPr>
              <w:t>项  目  简  介</w:t>
            </w: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3503"/>
        </w:trPr>
        <w:tc>
          <w:tcPr>
            <w:tcW w:w="1670" w:type="dxa"/>
            <w:vAlign w:val="center"/>
          </w:tcPr>
          <w:p w:rsidR="00862A08" w:rsidRPr="00E561D8" w:rsidRDefault="00862A08" w:rsidP="00132B1F">
            <w:pPr>
              <w:rPr>
                <w:rFonts w:hint="eastAsia"/>
                <w:sz w:val="24"/>
              </w:rPr>
            </w:pPr>
            <w:r w:rsidRPr="00E561D8">
              <w:rPr>
                <w:rFonts w:hint="eastAsia"/>
                <w:sz w:val="24"/>
              </w:rPr>
              <w:t>主要</w:t>
            </w:r>
          </w:p>
          <w:p w:rsidR="00862A08" w:rsidRPr="00E561D8" w:rsidRDefault="00862A08" w:rsidP="00132B1F">
            <w:pPr>
              <w:rPr>
                <w:rFonts w:hint="eastAsia"/>
                <w:sz w:val="24"/>
              </w:rPr>
            </w:pPr>
            <w:r w:rsidRPr="00E561D8">
              <w:rPr>
                <w:rFonts w:hint="eastAsia"/>
                <w:sz w:val="24"/>
              </w:rPr>
              <w:t>技术内容</w:t>
            </w:r>
          </w:p>
          <w:p w:rsidR="00862A08" w:rsidRPr="00E561D8" w:rsidRDefault="00862A08" w:rsidP="00132B1F">
            <w:pPr>
              <w:rPr>
                <w:rFonts w:hint="eastAsia"/>
                <w:sz w:val="24"/>
              </w:rPr>
            </w:pPr>
            <w:r w:rsidRPr="00E561D8">
              <w:rPr>
                <w:rFonts w:hint="eastAsia"/>
                <w:sz w:val="24"/>
              </w:rPr>
              <w:t>（</w:t>
            </w:r>
            <w:r w:rsidRPr="00E561D8">
              <w:rPr>
                <w:rFonts w:hint="eastAsia"/>
                <w:sz w:val="24"/>
              </w:rPr>
              <w:t>300</w:t>
            </w:r>
            <w:r w:rsidRPr="00E561D8">
              <w:rPr>
                <w:rFonts w:hint="eastAsia"/>
                <w:sz w:val="24"/>
              </w:rPr>
              <w:t>字以内）</w:t>
            </w:r>
          </w:p>
        </w:tc>
        <w:tc>
          <w:tcPr>
            <w:tcW w:w="7333" w:type="dxa"/>
            <w:gridSpan w:val="4"/>
            <w:vAlign w:val="center"/>
          </w:tcPr>
          <w:p w:rsidR="00862A08" w:rsidRPr="00E561D8" w:rsidRDefault="00862A08" w:rsidP="00132B1F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1670" w:type="dxa"/>
            <w:vMerge w:val="restart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经济效益</w:t>
            </w:r>
          </w:p>
          <w:p w:rsidR="00862A08" w:rsidRPr="000C5EAF" w:rsidRDefault="00862A08" w:rsidP="00132B1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（累计）</w:t>
            </w:r>
          </w:p>
        </w:tc>
        <w:tc>
          <w:tcPr>
            <w:tcW w:w="2176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新增产值（万元）</w:t>
            </w:r>
          </w:p>
        </w:tc>
        <w:tc>
          <w:tcPr>
            <w:tcW w:w="5157" w:type="dxa"/>
            <w:gridSpan w:val="3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670" w:type="dxa"/>
            <w:vMerge/>
            <w:vAlign w:val="center"/>
          </w:tcPr>
          <w:p w:rsidR="00862A08" w:rsidRPr="000C5EAF" w:rsidRDefault="00862A08" w:rsidP="00132B1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6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新增利润（万元）</w:t>
            </w:r>
          </w:p>
        </w:tc>
        <w:tc>
          <w:tcPr>
            <w:tcW w:w="5157" w:type="dxa"/>
            <w:gridSpan w:val="3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670" w:type="dxa"/>
            <w:vMerge/>
            <w:vAlign w:val="center"/>
          </w:tcPr>
          <w:p w:rsidR="00862A08" w:rsidRPr="000C5EAF" w:rsidRDefault="00862A08" w:rsidP="00132B1F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6" w:type="dxa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新增利税（万元）</w:t>
            </w:r>
          </w:p>
        </w:tc>
        <w:tc>
          <w:tcPr>
            <w:tcW w:w="5157" w:type="dxa"/>
            <w:gridSpan w:val="3"/>
            <w:vAlign w:val="center"/>
          </w:tcPr>
          <w:p w:rsidR="00862A08" w:rsidRDefault="00862A08" w:rsidP="00132B1F">
            <w:pPr>
              <w:jc w:val="center"/>
              <w:rPr>
                <w:rFonts w:hint="eastAsia"/>
                <w:sz w:val="24"/>
              </w:rPr>
            </w:pPr>
          </w:p>
        </w:tc>
      </w:tr>
      <w:tr w:rsidR="00862A08" w:rsidTr="00132B1F">
        <w:tblPrEx>
          <w:tblCellMar>
            <w:top w:w="0" w:type="dxa"/>
            <w:bottom w:w="0" w:type="dxa"/>
          </w:tblCellMar>
        </w:tblPrEx>
        <w:trPr>
          <w:trHeight w:val="2785"/>
        </w:trPr>
        <w:tc>
          <w:tcPr>
            <w:tcW w:w="1670" w:type="dxa"/>
            <w:vAlign w:val="center"/>
          </w:tcPr>
          <w:p w:rsidR="00862A08" w:rsidRDefault="00862A08" w:rsidP="00132B1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社会效应</w:t>
            </w:r>
          </w:p>
          <w:p w:rsidR="00862A08" w:rsidRPr="000C5EAF" w:rsidRDefault="00862A08" w:rsidP="00132B1F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（300字以内）</w:t>
            </w:r>
          </w:p>
        </w:tc>
        <w:tc>
          <w:tcPr>
            <w:tcW w:w="7333" w:type="dxa"/>
            <w:gridSpan w:val="4"/>
            <w:vAlign w:val="center"/>
          </w:tcPr>
          <w:p w:rsidR="00862A08" w:rsidRPr="00B50D27" w:rsidRDefault="00862A08" w:rsidP="00132B1F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</w:tbl>
    <w:p w:rsidR="00F93276" w:rsidRDefault="00F93276"/>
    <w:sectPr w:rsidR="00F93276" w:rsidSect="00F93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2A08"/>
    <w:rsid w:val="00862A08"/>
    <w:rsid w:val="00F9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A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cp:lastModifiedBy>ly</cp:lastModifiedBy>
  <cp:revision>1</cp:revision>
  <dcterms:created xsi:type="dcterms:W3CDTF">2017-05-22T00:57:00Z</dcterms:created>
  <dcterms:modified xsi:type="dcterms:W3CDTF">2017-05-22T00:57:00Z</dcterms:modified>
</cp:coreProperties>
</file>