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adjustRightInd w:val="0"/>
        <w:spacing w:line="600" w:lineRule="exact"/>
        <w:jc w:val="left"/>
        <w:rPr>
          <w:rFonts w:hint="eastAsia" w:ascii="黑体" w:hAnsi="Calibri" w:eastAsia="黑体" w:cs="黑体"/>
          <w:sz w:val="32"/>
          <w:szCs w:val="32"/>
        </w:rPr>
      </w:pPr>
      <w:bookmarkStart w:id="0" w:name="_GoBack"/>
      <w:bookmarkEnd w:id="0"/>
      <w:r>
        <w:rPr>
          <w:rFonts w:hint="eastAsia" w:ascii="黑体" w:hAnsi="Calibri" w:eastAsia="黑体" w:cs="黑体"/>
          <w:sz w:val="32"/>
          <w:szCs w:val="32"/>
        </w:rPr>
        <w:t>附件</w:t>
      </w:r>
      <w:r>
        <w:rPr>
          <w:rFonts w:hint="eastAsia" w:ascii="黑体" w:hAnsi="Calibri" w:eastAsia="黑体" w:cs="黑体"/>
          <w:sz w:val="32"/>
          <w:szCs w:val="32"/>
          <w:lang w:val="en-US" w:eastAsia="zh-CN"/>
        </w:rPr>
        <w:t>1</w:t>
      </w:r>
      <w:r>
        <w:rPr>
          <w:rFonts w:hint="eastAsia" w:ascii="黑体" w:hAnsi="Calibri" w:eastAsia="黑体" w:cs="黑体"/>
          <w:sz w:val="32"/>
          <w:szCs w:val="32"/>
        </w:rPr>
        <w:t>：</w:t>
      </w:r>
    </w:p>
    <w:p>
      <w:pPr>
        <w:autoSpaceDE w:val="0"/>
        <w:autoSpaceDN w:val="0"/>
        <w:adjustRightInd w:val="0"/>
        <w:spacing w:line="600" w:lineRule="exact"/>
        <w:jc w:val="left"/>
        <w:rPr>
          <w:rFonts w:hint="eastAsia" w:ascii="黑体" w:hAnsi="Calibri" w:eastAsia="黑体" w:cs="黑体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Autospacing="0" w:afterAutospacing="0" w:line="560" w:lineRule="exact"/>
        <w:ind w:left="0" w:leftChars="0" w:right="0" w:rightChars="0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b w:val="0"/>
          <w:bCs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color w:val="auto"/>
          <w:sz w:val="44"/>
          <w:szCs w:val="44"/>
          <w:lang w:val="en-US" w:eastAsia="zh-CN"/>
        </w:rPr>
        <w:t>兰州工业学院</w:t>
      </w:r>
      <w:r>
        <w:rPr>
          <w:rFonts w:hint="eastAsia" w:ascii="方正小标宋简体" w:hAnsi="方正小标宋简体" w:eastAsia="方正小标宋简体" w:cs="方正小标宋简体"/>
          <w:b w:val="0"/>
          <w:bCs/>
          <w:color w:val="auto"/>
          <w:sz w:val="44"/>
          <w:szCs w:val="44"/>
        </w:rPr>
        <w:t>第</w:t>
      </w:r>
      <w:r>
        <w:rPr>
          <w:rFonts w:hint="eastAsia" w:ascii="方正小标宋简体" w:hAnsi="方正小标宋简体" w:eastAsia="方正小标宋简体" w:cs="方正小标宋简体"/>
          <w:b w:val="0"/>
          <w:bCs/>
          <w:color w:val="auto"/>
          <w:sz w:val="44"/>
          <w:szCs w:val="44"/>
          <w:lang w:val="en-US" w:eastAsia="zh-CN"/>
        </w:rPr>
        <w:t>五</w:t>
      </w:r>
      <w:r>
        <w:rPr>
          <w:rFonts w:hint="eastAsia" w:ascii="方正小标宋简体" w:hAnsi="方正小标宋简体" w:eastAsia="方正小标宋简体" w:cs="方正小标宋简体"/>
          <w:b w:val="0"/>
          <w:bCs/>
          <w:color w:val="auto"/>
          <w:sz w:val="44"/>
          <w:szCs w:val="44"/>
        </w:rPr>
        <w:t>届国学经典诗文诵读比赛组委会组织名单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Autospacing="0" w:afterAutospacing="0" w:line="560" w:lineRule="exact"/>
        <w:ind w:left="0" w:leftChars="0" w:right="0" w:rightChars="0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b w:val="0"/>
          <w:bCs/>
          <w:color w:val="auto"/>
          <w:sz w:val="44"/>
          <w:szCs w:val="4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560" w:lineRule="exact"/>
        <w:ind w:left="0" w:leftChars="0" w:right="0" w:rightChars="0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主  任：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638" w:leftChars="304" w:right="0" w:rightChars="0" w:firstLine="0" w:firstLineChars="0"/>
        <w:jc w:val="both"/>
        <w:textAlignment w:val="auto"/>
        <w:outlineLvl w:val="9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李贵山  副校长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560" w:lineRule="exact"/>
        <w:ind w:left="0" w:leftChars="0" w:right="0" w:rightChars="0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副主任：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0000FF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FF"/>
          <w:sz w:val="32"/>
          <w:szCs w:val="32"/>
          <w:lang w:val="en-US" w:eastAsia="zh-CN"/>
        </w:rPr>
        <w:t>马宏锋  教务处处长、创新创业学院院长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default" w:ascii="仿宋_GB2312" w:hAnsi="仿宋_GB2312" w:eastAsia="仿宋_GB2312" w:cs="仿宋_GB2312"/>
          <w:color w:val="0000FF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FF"/>
          <w:sz w:val="32"/>
          <w:szCs w:val="32"/>
          <w:lang w:val="en-US" w:eastAsia="zh-CN"/>
        </w:rPr>
        <w:t>张惠孔  宣传部部长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0000FF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FF"/>
          <w:sz w:val="32"/>
          <w:szCs w:val="32"/>
          <w:lang w:val="en-US" w:eastAsia="zh-CN"/>
        </w:rPr>
        <w:t>王  斌  团委书记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default" w:ascii="仿宋_GB2312" w:hAnsi="仿宋_GB2312" w:eastAsia="仿宋_GB2312" w:cs="仿宋_GB2312"/>
          <w:color w:val="0000FF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FF"/>
          <w:sz w:val="32"/>
          <w:szCs w:val="32"/>
          <w:lang w:val="en-US" w:eastAsia="zh-CN"/>
        </w:rPr>
        <w:t>贾  魁  学工部部长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0000FF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FF"/>
          <w:sz w:val="32"/>
          <w:szCs w:val="32"/>
          <w:lang w:val="en-US" w:eastAsia="zh-CN"/>
        </w:rPr>
        <w:t>张小华  马克思主义学院院长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0000FF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FF"/>
          <w:sz w:val="32"/>
          <w:szCs w:val="32"/>
          <w:lang w:val="en-US" w:eastAsia="zh-CN"/>
        </w:rPr>
        <w:t>王重贤  马克思主义学院书记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560" w:lineRule="exact"/>
        <w:ind w:left="0" w:leftChars="0" w:right="0" w:rightChars="0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组委会秘书长：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张小东  马克思主义学院副院长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560" w:lineRule="exact"/>
        <w:ind w:left="0" w:leftChars="0" w:right="0" w:rightChars="0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委  员（按姓氏笔画为序，排名不分先后）：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徐创文 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机电工程学院院长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李双科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电气工程学院院长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马守才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土木工程学院院长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周  征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电子信息工程学院院长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韩国才  材料工程学院院长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李向伟  计算机与人工智能学院院长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刘小斌  汽车工程学院院长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马牧群  艺术设计学院院长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刘  玮  外国语学院院长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戴德锋  经济管理学院副院长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560" w:lineRule="exact"/>
        <w:ind w:left="0" w:leftChars="0" w:right="0" w:rightChars="0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组委会秘书处及联系方式：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秘书：柳  斌 白鹏飞   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560" w:lineRule="exact"/>
        <w:ind w:left="0" w:leftChars="0" w:right="0" w:rightChars="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联络人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及联系方式</w:t>
      </w:r>
      <w:r>
        <w:rPr>
          <w:rFonts w:hint="eastAsia" w:ascii="黑体" w:hAnsi="黑体" w:eastAsia="黑体" w:cs="黑体"/>
          <w:sz w:val="32"/>
          <w:szCs w:val="32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zh-CN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白鹏飞</w:t>
      </w:r>
      <w:r>
        <w:rPr>
          <w:rFonts w:hint="eastAsia" w:ascii="仿宋_GB2312" w:hAnsi="仿宋_GB2312" w:eastAsia="仿宋_GB2312" w:cs="仿宋_GB2312"/>
          <w:sz w:val="32"/>
          <w:szCs w:val="32"/>
          <w:lang w:val="zh-CN" w:eastAsia="zh-CN"/>
        </w:rPr>
        <w:t>：13919837750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</w:t>
      </w:r>
      <w:r>
        <w:rPr>
          <w:rFonts w:hint="eastAsia" w:ascii="仿宋_GB2312" w:hAnsi="仿宋_GB2312" w:eastAsia="仿宋_GB2312" w:cs="仿宋_GB2312"/>
          <w:sz w:val="32"/>
          <w:szCs w:val="32"/>
          <w:lang w:val="zh-CN" w:eastAsia="zh-CN"/>
        </w:rPr>
        <w:t>柳  斌：13919084980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zh-CN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徐  文：17393124400      王  月：17393124388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A0204"/>
    <w:charset w:val="00"/>
    <w:family w:val="roman"/>
    <w:pitch w:val="default"/>
    <w:sig w:usb0="E10002FF" w:usb1="4000ACFF" w:usb2="00000009" w:usb3="00000000" w:csb0="2000019F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1ED5B78"/>
    <w:rsid w:val="03330168"/>
    <w:rsid w:val="053348D7"/>
    <w:rsid w:val="06992839"/>
    <w:rsid w:val="0AAB7352"/>
    <w:rsid w:val="117619B7"/>
    <w:rsid w:val="12F27A8D"/>
    <w:rsid w:val="1503135A"/>
    <w:rsid w:val="1E0B326F"/>
    <w:rsid w:val="1E9C62A1"/>
    <w:rsid w:val="297B0664"/>
    <w:rsid w:val="2B032A53"/>
    <w:rsid w:val="2D7E28B9"/>
    <w:rsid w:val="3AE552D1"/>
    <w:rsid w:val="3DBE0679"/>
    <w:rsid w:val="3EE762E6"/>
    <w:rsid w:val="41ED5B78"/>
    <w:rsid w:val="58132255"/>
    <w:rsid w:val="58784E46"/>
    <w:rsid w:val="64314EE4"/>
    <w:rsid w:val="65341A19"/>
    <w:rsid w:val="7585788F"/>
    <w:rsid w:val="7B2A38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0" w:after="150" w:afterAutospacing="0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教育厅</Company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2019-03-21T03:36:00Z</dcterms:created>
  <dc:creator>hp</dc:creator>
  <cp:lastModifiedBy>LED</cp:lastModifiedBy>
  <dcterms:modified xsi:type="dcterms:W3CDTF">2019-12-03T02:49:00Z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