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804" w:rsidRPr="00AB6BA2" w:rsidRDefault="00CF7804" w:rsidP="00AB6BA2">
      <w:pPr>
        <w:ind w:firstLineChars="200" w:firstLine="643"/>
        <w:jc w:val="center"/>
        <w:rPr>
          <w:rFonts w:ascii="黑体" w:eastAsia="黑体" w:hAnsi="黑体"/>
          <w:b/>
          <w:sz w:val="32"/>
          <w:szCs w:val="32"/>
        </w:rPr>
      </w:pPr>
      <w:r w:rsidRPr="00AB6BA2">
        <w:rPr>
          <w:rFonts w:ascii="黑体" w:eastAsia="黑体" w:hAnsi="黑体" w:hint="eastAsia"/>
          <w:b/>
          <w:sz w:val="32"/>
          <w:szCs w:val="32"/>
        </w:rPr>
        <w:t>高校英语教师出国研修项目</w:t>
      </w:r>
    </w:p>
    <w:p w:rsidR="00CF7804" w:rsidRPr="00BB6B9F" w:rsidRDefault="00CF7804" w:rsidP="00BB6B9F">
      <w:pPr>
        <w:ind w:firstLineChars="200" w:firstLine="482"/>
        <w:jc w:val="center"/>
        <w:rPr>
          <w:rFonts w:ascii="黑体" w:eastAsia="黑体" w:hAnsi="黑体"/>
          <w:b/>
          <w:sz w:val="24"/>
          <w:szCs w:val="24"/>
        </w:rPr>
      </w:pPr>
      <w:r w:rsidRPr="00BB6B9F">
        <w:rPr>
          <w:rFonts w:ascii="黑体" w:eastAsia="黑体" w:hAnsi="黑体" w:hint="eastAsia"/>
          <w:b/>
          <w:sz w:val="24"/>
          <w:szCs w:val="24"/>
        </w:rPr>
        <w:t>（国家留学基金委统一联系派出渠道-西部项目／地方合作项目）</w:t>
      </w:r>
    </w:p>
    <w:p w:rsidR="00CF7804" w:rsidRPr="00080D3A" w:rsidRDefault="00CF7804" w:rsidP="00CF7804">
      <w:pPr>
        <w:ind w:firstLineChars="200" w:firstLine="480"/>
        <w:jc w:val="center"/>
        <w:rPr>
          <w:rFonts w:ascii="宋体" w:hAnsi="宋体"/>
          <w:bCs/>
          <w:kern w:val="44"/>
          <w:sz w:val="24"/>
          <w:szCs w:val="24"/>
        </w:rPr>
      </w:pPr>
    </w:p>
    <w:p w:rsidR="00CF7804" w:rsidRPr="00DE460A" w:rsidRDefault="003C0FCA" w:rsidP="00E106E7">
      <w:pPr>
        <w:snapToGrid w:val="0"/>
        <w:rPr>
          <w:rFonts w:ascii="黑体" w:eastAsia="黑体" w:hAnsi="黑体"/>
          <w:b/>
          <w:bCs/>
          <w:sz w:val="28"/>
          <w:szCs w:val="28"/>
        </w:rPr>
      </w:pPr>
      <w:r>
        <w:rPr>
          <w:rFonts w:ascii="黑体" w:eastAsia="黑体" w:hAnsi="黑体" w:hint="eastAsia"/>
          <w:b/>
          <w:bCs/>
          <w:sz w:val="28"/>
          <w:szCs w:val="28"/>
        </w:rPr>
        <w:t>第一条</w:t>
      </w:r>
      <w:r w:rsidR="006256F3" w:rsidRPr="00DE460A">
        <w:rPr>
          <w:rFonts w:ascii="黑体" w:eastAsia="黑体" w:hAnsi="黑体" w:hint="eastAsia"/>
          <w:b/>
          <w:bCs/>
          <w:sz w:val="28"/>
          <w:szCs w:val="28"/>
        </w:rPr>
        <w:t xml:space="preserve">  </w:t>
      </w:r>
      <w:r w:rsidR="00CF7804" w:rsidRPr="00DE460A">
        <w:rPr>
          <w:rFonts w:ascii="黑体" w:eastAsia="黑体" w:hAnsi="黑体" w:hint="eastAsia"/>
          <w:b/>
          <w:bCs/>
          <w:sz w:val="28"/>
          <w:szCs w:val="28"/>
        </w:rPr>
        <w:t>项目简介</w:t>
      </w:r>
    </w:p>
    <w:p w:rsidR="00CF7804" w:rsidRPr="00D63328" w:rsidRDefault="00CF7804" w:rsidP="00CF7804">
      <w:pPr>
        <w:ind w:firstLineChars="200" w:firstLine="480"/>
        <w:rPr>
          <w:rFonts w:ascii="黑体" w:eastAsia="黑体" w:hAnsi="黑体"/>
          <w:sz w:val="24"/>
          <w:szCs w:val="24"/>
        </w:rPr>
      </w:pPr>
      <w:r w:rsidRPr="00D63328">
        <w:rPr>
          <w:rFonts w:ascii="黑体" w:eastAsia="黑体" w:hAnsi="黑体" w:hint="eastAsia"/>
          <w:sz w:val="24"/>
          <w:szCs w:val="24"/>
        </w:rPr>
        <w:t>为</w:t>
      </w:r>
      <w:r>
        <w:rPr>
          <w:rFonts w:ascii="黑体" w:eastAsia="黑体" w:hAnsi="黑体" w:hint="eastAsia"/>
          <w:sz w:val="24"/>
          <w:szCs w:val="24"/>
        </w:rPr>
        <w:t>支持各省、</w:t>
      </w:r>
      <w:r w:rsidRPr="00D63328">
        <w:rPr>
          <w:rFonts w:ascii="黑体" w:eastAsia="黑体" w:hAnsi="黑体" w:hint="eastAsia"/>
          <w:sz w:val="24"/>
          <w:szCs w:val="24"/>
        </w:rPr>
        <w:t>自治区、直辖市高校英语教学改革</w:t>
      </w:r>
      <w:r>
        <w:rPr>
          <w:rFonts w:ascii="黑体" w:eastAsia="黑体" w:hAnsi="黑体" w:hint="eastAsia"/>
          <w:sz w:val="24"/>
          <w:szCs w:val="24"/>
        </w:rPr>
        <w:t>，提高高校英语教师的教学研究水平，</w:t>
      </w:r>
      <w:r w:rsidRPr="00D63328">
        <w:rPr>
          <w:rFonts w:ascii="黑体" w:eastAsia="黑体" w:hAnsi="黑体" w:hint="eastAsia"/>
          <w:sz w:val="24"/>
          <w:szCs w:val="24"/>
        </w:rPr>
        <w:t>更好地适应各地区经济社会发展的需要</w:t>
      </w:r>
      <w:r>
        <w:rPr>
          <w:rFonts w:ascii="黑体" w:eastAsia="黑体" w:hAnsi="黑体" w:hint="eastAsia"/>
          <w:sz w:val="24"/>
          <w:szCs w:val="24"/>
        </w:rPr>
        <w:t>，</w:t>
      </w:r>
      <w:r w:rsidRPr="00D63328">
        <w:rPr>
          <w:rFonts w:ascii="黑体" w:eastAsia="黑体" w:hAnsi="黑体" w:hint="eastAsia"/>
          <w:sz w:val="24"/>
          <w:szCs w:val="24"/>
        </w:rPr>
        <w:t>国家留学基金管理委员会（以下简称国家留学基金委</w:t>
      </w:r>
      <w:r w:rsidRPr="00D63328">
        <w:rPr>
          <w:rFonts w:ascii="黑体" w:eastAsia="黑体" w:hAnsi="黑体"/>
          <w:sz w:val="24"/>
          <w:szCs w:val="24"/>
        </w:rPr>
        <w:t>）</w:t>
      </w:r>
      <w:r w:rsidRPr="00D63328">
        <w:rPr>
          <w:rFonts w:ascii="黑体" w:eastAsia="黑体" w:hAnsi="黑体" w:hint="eastAsia"/>
          <w:sz w:val="24"/>
          <w:szCs w:val="24"/>
        </w:rPr>
        <w:t>与英国南</w:t>
      </w:r>
      <w:r w:rsidRPr="00D63328">
        <w:rPr>
          <w:rFonts w:ascii="黑体" w:eastAsia="黑体" w:hAnsi="黑体"/>
          <w:sz w:val="24"/>
          <w:szCs w:val="24"/>
        </w:rPr>
        <w:t>安普顿大学</w:t>
      </w:r>
      <w:r w:rsidRPr="00D63328">
        <w:rPr>
          <w:rFonts w:ascii="黑体" w:eastAsia="黑体" w:hAnsi="黑体" w:hint="eastAsia"/>
          <w:sz w:val="24"/>
          <w:szCs w:val="24"/>
        </w:rPr>
        <w:t>（</w:t>
      </w:r>
      <w:r w:rsidRPr="00D63328">
        <w:rPr>
          <w:rFonts w:ascii="黑体" w:eastAsia="黑体" w:hAnsi="黑体"/>
          <w:sz w:val="24"/>
          <w:szCs w:val="24"/>
        </w:rPr>
        <w:t>University of Southampton</w:t>
      </w:r>
      <w:r>
        <w:rPr>
          <w:rFonts w:ascii="黑体" w:eastAsia="黑体" w:hAnsi="黑体" w:hint="eastAsia"/>
          <w:sz w:val="24"/>
          <w:szCs w:val="24"/>
        </w:rPr>
        <w:t>）合作开展高校英语教师出国研修项目。</w:t>
      </w:r>
    </w:p>
    <w:p w:rsidR="00CF7804" w:rsidRPr="0024378A" w:rsidRDefault="003C0FCA" w:rsidP="009B4B69">
      <w:pPr>
        <w:snapToGrid w:val="0"/>
        <w:ind w:firstLineChars="200" w:firstLine="480"/>
        <w:rPr>
          <w:rFonts w:ascii="黑体" w:eastAsia="黑体" w:hAnsi="黑体"/>
          <w:sz w:val="24"/>
          <w:szCs w:val="24"/>
        </w:rPr>
      </w:pPr>
      <w:r w:rsidRPr="009B4B69">
        <w:rPr>
          <w:rFonts w:ascii="黑体" w:eastAsia="黑体" w:hAnsi="黑体" w:hint="eastAsia"/>
          <w:sz w:val="24"/>
          <w:szCs w:val="24"/>
        </w:rPr>
        <w:t>（一</w:t>
      </w:r>
      <w:r w:rsidR="009B4B69">
        <w:rPr>
          <w:rFonts w:ascii="黑体" w:eastAsia="黑体" w:hAnsi="黑体" w:hint="eastAsia"/>
          <w:sz w:val="24"/>
          <w:szCs w:val="24"/>
        </w:rPr>
        <w:t>）</w:t>
      </w:r>
      <w:r w:rsidR="00CF7804" w:rsidRPr="0024378A">
        <w:rPr>
          <w:rFonts w:ascii="黑体" w:eastAsia="黑体" w:hAnsi="黑体" w:hint="eastAsia"/>
          <w:sz w:val="24"/>
          <w:szCs w:val="24"/>
        </w:rPr>
        <w:t>国外合作方</w:t>
      </w:r>
    </w:p>
    <w:p w:rsidR="00CF7804" w:rsidRPr="00D63328" w:rsidRDefault="00CF7804" w:rsidP="00CF7804">
      <w:pPr>
        <w:ind w:firstLineChars="200" w:firstLine="480"/>
        <w:rPr>
          <w:rFonts w:ascii="黑体" w:eastAsia="黑体" w:hAnsi="黑体"/>
          <w:sz w:val="24"/>
          <w:szCs w:val="24"/>
        </w:rPr>
      </w:pPr>
      <w:r w:rsidRPr="00D63328">
        <w:rPr>
          <w:rFonts w:ascii="黑体" w:eastAsia="黑体" w:hAnsi="黑体"/>
          <w:sz w:val="24"/>
          <w:szCs w:val="24"/>
        </w:rPr>
        <w:t>南安普顿大学（University of Southampton</w:t>
      </w:r>
      <w:r>
        <w:rPr>
          <w:rFonts w:ascii="黑体" w:eastAsia="黑体" w:hAnsi="黑体"/>
          <w:sz w:val="24"/>
          <w:szCs w:val="24"/>
        </w:rPr>
        <w:t>）</w:t>
      </w:r>
      <w:r>
        <w:rPr>
          <w:rFonts w:ascii="黑体" w:eastAsia="黑体" w:hAnsi="黑体" w:hint="eastAsia"/>
          <w:sz w:val="24"/>
          <w:szCs w:val="24"/>
        </w:rPr>
        <w:t>，</w:t>
      </w:r>
      <w:r w:rsidRPr="00D63328">
        <w:rPr>
          <w:rFonts w:ascii="黑体" w:eastAsia="黑体" w:hAnsi="黑体"/>
          <w:sz w:val="24"/>
          <w:szCs w:val="24"/>
        </w:rPr>
        <w:t>建于1862年</w:t>
      </w:r>
      <w:r>
        <w:rPr>
          <w:rFonts w:ascii="黑体" w:eastAsia="黑体" w:hAnsi="黑体" w:hint="eastAsia"/>
          <w:sz w:val="24"/>
          <w:szCs w:val="24"/>
        </w:rPr>
        <w:t>，</w:t>
      </w:r>
      <w:r>
        <w:rPr>
          <w:rFonts w:ascii="黑体" w:eastAsia="黑体" w:hAnsi="黑体"/>
          <w:sz w:val="24"/>
          <w:szCs w:val="24"/>
        </w:rPr>
        <w:t>英国顶尖高等学府</w:t>
      </w:r>
      <w:r>
        <w:rPr>
          <w:rFonts w:ascii="黑体" w:eastAsia="黑体" w:hAnsi="黑体" w:hint="eastAsia"/>
          <w:sz w:val="24"/>
          <w:szCs w:val="24"/>
        </w:rPr>
        <w:t>，</w:t>
      </w:r>
      <w:r w:rsidRPr="00D63328">
        <w:rPr>
          <w:rFonts w:ascii="黑体" w:eastAsia="黑体" w:hAnsi="黑体"/>
          <w:sz w:val="24"/>
          <w:szCs w:val="24"/>
        </w:rPr>
        <w:t>英国常春藤名校联盟“</w:t>
      </w:r>
      <w:hyperlink r:id="rId6" w:tgtFrame="_blank" w:history="1">
        <w:r w:rsidRPr="00D63328">
          <w:rPr>
            <w:rFonts w:ascii="黑体" w:eastAsia="黑体" w:hAnsi="黑体"/>
            <w:sz w:val="24"/>
            <w:szCs w:val="24"/>
          </w:rPr>
          <w:t>罗素大学集团</w:t>
        </w:r>
      </w:hyperlink>
      <w:r w:rsidRPr="00D63328">
        <w:rPr>
          <w:rFonts w:ascii="黑体" w:eastAsia="黑体" w:hAnsi="黑体"/>
          <w:sz w:val="24"/>
          <w:szCs w:val="24"/>
        </w:rPr>
        <w:t>”</w:t>
      </w:r>
      <w:r>
        <w:rPr>
          <w:rFonts w:ascii="黑体" w:eastAsia="黑体" w:hAnsi="黑体"/>
          <w:sz w:val="24"/>
          <w:szCs w:val="24"/>
        </w:rPr>
        <w:t>成员</w:t>
      </w:r>
      <w:r>
        <w:rPr>
          <w:rFonts w:ascii="黑体" w:eastAsia="黑体" w:hAnsi="黑体" w:hint="eastAsia"/>
          <w:sz w:val="24"/>
          <w:szCs w:val="24"/>
        </w:rPr>
        <w:t>，</w:t>
      </w:r>
      <w:r w:rsidRPr="00D63328">
        <w:rPr>
          <w:rFonts w:ascii="黑体" w:eastAsia="黑体" w:hAnsi="黑体"/>
          <w:sz w:val="24"/>
          <w:szCs w:val="24"/>
        </w:rPr>
        <w:t>世界大学联盟成员</w:t>
      </w:r>
      <w:r>
        <w:rPr>
          <w:rFonts w:ascii="黑体" w:eastAsia="黑体" w:hAnsi="黑体" w:hint="eastAsia"/>
          <w:sz w:val="24"/>
          <w:szCs w:val="24"/>
        </w:rPr>
        <w:t>，</w:t>
      </w:r>
      <w:r w:rsidRPr="00D63328">
        <w:rPr>
          <w:rFonts w:ascii="黑体" w:eastAsia="黑体" w:hAnsi="黑体"/>
          <w:sz w:val="24"/>
          <w:szCs w:val="24"/>
        </w:rPr>
        <w:t>SES-5成员</w:t>
      </w:r>
      <w:r w:rsidRPr="00D63328">
        <w:rPr>
          <w:rFonts w:ascii="黑体" w:eastAsia="黑体" w:hAnsi="黑体" w:hint="eastAsia"/>
          <w:sz w:val="24"/>
          <w:szCs w:val="24"/>
        </w:rPr>
        <w:t>（</w:t>
      </w:r>
      <w:r w:rsidRPr="00D63328">
        <w:rPr>
          <w:rFonts w:ascii="黑体" w:eastAsia="黑体" w:hAnsi="黑体"/>
          <w:sz w:val="24"/>
          <w:szCs w:val="24"/>
        </w:rPr>
        <w:t>201</w:t>
      </w:r>
      <w:r w:rsidR="00414FB1">
        <w:rPr>
          <w:rFonts w:ascii="黑体" w:eastAsia="黑体" w:hAnsi="黑体" w:hint="eastAsia"/>
          <w:sz w:val="24"/>
          <w:szCs w:val="24"/>
        </w:rPr>
        <w:t>8</w:t>
      </w:r>
      <w:r w:rsidRPr="00D63328">
        <w:rPr>
          <w:rFonts w:ascii="黑体" w:eastAsia="黑体" w:hAnsi="黑体" w:hint="eastAsia"/>
          <w:sz w:val="24"/>
          <w:szCs w:val="24"/>
        </w:rPr>
        <w:t>年度QS世界高校排名第</w:t>
      </w:r>
      <w:r w:rsidR="00414FB1">
        <w:rPr>
          <w:rFonts w:ascii="黑体" w:eastAsia="黑体" w:hAnsi="黑体" w:hint="eastAsia"/>
          <w:sz w:val="24"/>
          <w:szCs w:val="24"/>
        </w:rPr>
        <w:t>102</w:t>
      </w:r>
      <w:r>
        <w:rPr>
          <w:rFonts w:ascii="黑体" w:eastAsia="黑体" w:hAnsi="黑体" w:hint="eastAsia"/>
          <w:sz w:val="24"/>
          <w:szCs w:val="24"/>
        </w:rPr>
        <w:t>名，</w:t>
      </w:r>
      <w:r w:rsidRPr="00D63328">
        <w:rPr>
          <w:rFonts w:ascii="黑体" w:eastAsia="黑体" w:hAnsi="黑体" w:hint="eastAsia"/>
          <w:sz w:val="24"/>
          <w:szCs w:val="24"/>
        </w:rPr>
        <w:t>TIMES英国大学排名第</w:t>
      </w:r>
      <w:r w:rsidR="00414FB1">
        <w:rPr>
          <w:rFonts w:ascii="黑体" w:eastAsia="黑体" w:hAnsi="黑体" w:hint="eastAsia"/>
          <w:sz w:val="24"/>
          <w:szCs w:val="24"/>
        </w:rPr>
        <w:t>15</w:t>
      </w:r>
      <w:r w:rsidRPr="00D63328">
        <w:rPr>
          <w:rFonts w:ascii="黑体" w:eastAsia="黑体" w:hAnsi="黑体" w:hint="eastAsia"/>
          <w:sz w:val="24"/>
          <w:szCs w:val="24"/>
        </w:rPr>
        <w:t>名）</w:t>
      </w:r>
      <w:r>
        <w:rPr>
          <w:rFonts w:ascii="黑体" w:eastAsia="黑体" w:hAnsi="黑体" w:hint="eastAsia"/>
          <w:sz w:val="24"/>
          <w:szCs w:val="24"/>
        </w:rPr>
        <w:t>。强项专业包括：</w:t>
      </w:r>
      <w:hyperlink r:id="rId7" w:tgtFrame="_blank" w:history="1">
        <w:r w:rsidRPr="00D63328">
          <w:rPr>
            <w:rFonts w:ascii="黑体" w:eastAsia="黑体" w:hAnsi="黑体"/>
            <w:sz w:val="24"/>
            <w:szCs w:val="24"/>
          </w:rPr>
          <w:t>工程学</w:t>
        </w:r>
      </w:hyperlink>
      <w:r>
        <w:rPr>
          <w:rFonts w:ascii="黑体" w:eastAsia="黑体" w:hAnsi="黑体" w:hint="eastAsia"/>
          <w:sz w:val="24"/>
          <w:szCs w:val="24"/>
        </w:rPr>
        <w:t>、</w:t>
      </w:r>
      <w:r w:rsidRPr="00D63328">
        <w:rPr>
          <w:rFonts w:ascii="黑体" w:eastAsia="黑体" w:hAnsi="黑体"/>
          <w:sz w:val="24"/>
          <w:szCs w:val="24"/>
        </w:rPr>
        <w:t>艺术设计</w:t>
      </w:r>
      <w:r>
        <w:rPr>
          <w:rFonts w:ascii="黑体" w:eastAsia="黑体" w:hAnsi="黑体" w:hint="eastAsia"/>
          <w:sz w:val="24"/>
          <w:szCs w:val="24"/>
        </w:rPr>
        <w:t>、</w:t>
      </w:r>
      <w:r w:rsidRPr="00D63328">
        <w:rPr>
          <w:rFonts w:ascii="黑体" w:eastAsia="黑体" w:hAnsi="黑体"/>
          <w:sz w:val="24"/>
          <w:szCs w:val="24"/>
        </w:rPr>
        <w:t>法律</w:t>
      </w:r>
      <w:r>
        <w:rPr>
          <w:rFonts w:ascii="黑体" w:eastAsia="黑体" w:hAnsi="黑体" w:hint="eastAsia"/>
          <w:sz w:val="24"/>
          <w:szCs w:val="24"/>
        </w:rPr>
        <w:t>、</w:t>
      </w:r>
      <w:r w:rsidRPr="00D63328">
        <w:rPr>
          <w:rFonts w:ascii="黑体" w:eastAsia="黑体" w:hAnsi="黑体"/>
          <w:sz w:val="24"/>
          <w:szCs w:val="24"/>
        </w:rPr>
        <w:t>社会科学</w:t>
      </w:r>
      <w:r>
        <w:rPr>
          <w:rFonts w:ascii="黑体" w:eastAsia="黑体" w:hAnsi="黑体" w:hint="eastAsia"/>
          <w:sz w:val="24"/>
          <w:szCs w:val="24"/>
        </w:rPr>
        <w:t>、</w:t>
      </w:r>
      <w:r w:rsidRPr="00D63328">
        <w:rPr>
          <w:rFonts w:ascii="黑体" w:eastAsia="黑体" w:hAnsi="黑体"/>
          <w:sz w:val="24"/>
          <w:szCs w:val="24"/>
        </w:rPr>
        <w:t>医学</w:t>
      </w:r>
      <w:r>
        <w:rPr>
          <w:rFonts w:ascii="黑体" w:eastAsia="黑体" w:hAnsi="黑体" w:hint="eastAsia"/>
          <w:sz w:val="24"/>
          <w:szCs w:val="24"/>
        </w:rPr>
        <w:t>、</w:t>
      </w:r>
      <w:r w:rsidRPr="00D63328">
        <w:rPr>
          <w:rFonts w:ascii="黑体" w:eastAsia="黑体" w:hAnsi="黑体"/>
          <w:sz w:val="24"/>
          <w:szCs w:val="24"/>
        </w:rPr>
        <w:t>自然科学及生命与健康科学</w:t>
      </w:r>
      <w:r>
        <w:rPr>
          <w:rFonts w:ascii="黑体" w:eastAsia="黑体" w:hAnsi="黑体" w:hint="eastAsia"/>
          <w:sz w:val="24"/>
          <w:szCs w:val="24"/>
        </w:rPr>
        <w:t>。</w:t>
      </w:r>
      <w:r w:rsidRPr="00D63328">
        <w:rPr>
          <w:rFonts w:ascii="黑体" w:eastAsia="黑体" w:hAnsi="黑体" w:hint="eastAsia"/>
          <w:sz w:val="24"/>
          <w:szCs w:val="24"/>
        </w:rPr>
        <w:t>教育学排名为全英第</w:t>
      </w:r>
      <w:r w:rsidR="00012606">
        <w:rPr>
          <w:rFonts w:ascii="黑体" w:eastAsia="黑体" w:hAnsi="黑体" w:hint="eastAsia"/>
          <w:sz w:val="24"/>
          <w:szCs w:val="24"/>
        </w:rPr>
        <w:t>11</w:t>
      </w:r>
      <w:r>
        <w:rPr>
          <w:rFonts w:ascii="黑体" w:eastAsia="黑体" w:hAnsi="黑体" w:hint="eastAsia"/>
          <w:sz w:val="24"/>
          <w:szCs w:val="24"/>
        </w:rPr>
        <w:t>。</w:t>
      </w:r>
    </w:p>
    <w:p w:rsidR="00CF7804" w:rsidRPr="0024378A" w:rsidRDefault="003C0FCA" w:rsidP="009B4B69">
      <w:pPr>
        <w:snapToGrid w:val="0"/>
        <w:ind w:firstLineChars="200" w:firstLine="480"/>
        <w:rPr>
          <w:rFonts w:ascii="黑体" w:eastAsia="黑体" w:hAnsi="黑体"/>
          <w:sz w:val="24"/>
          <w:szCs w:val="24"/>
        </w:rPr>
      </w:pPr>
      <w:r w:rsidRPr="009B4B69">
        <w:rPr>
          <w:rFonts w:ascii="黑体" w:eastAsia="黑体" w:hAnsi="黑体" w:hint="eastAsia"/>
          <w:sz w:val="24"/>
          <w:szCs w:val="24"/>
        </w:rPr>
        <w:t>（二）</w:t>
      </w:r>
      <w:r w:rsidR="00CF7804" w:rsidRPr="0024378A">
        <w:rPr>
          <w:rFonts w:ascii="黑体" w:eastAsia="黑体" w:hAnsi="黑体" w:hint="eastAsia"/>
          <w:sz w:val="24"/>
          <w:szCs w:val="24"/>
        </w:rPr>
        <w:t>选拔范围</w:t>
      </w:r>
    </w:p>
    <w:p w:rsidR="00CF7804" w:rsidRPr="00D63328" w:rsidRDefault="00CF7804" w:rsidP="00CF7804">
      <w:pPr>
        <w:ind w:firstLineChars="200" w:firstLine="480"/>
        <w:rPr>
          <w:rFonts w:ascii="黑体" w:eastAsia="黑体" w:hAnsi="黑体"/>
          <w:sz w:val="24"/>
          <w:szCs w:val="24"/>
        </w:rPr>
      </w:pPr>
      <w:r w:rsidRPr="00D63328">
        <w:rPr>
          <w:rFonts w:ascii="黑体" w:eastAsia="黑体" w:hAnsi="黑体" w:hint="eastAsia"/>
          <w:sz w:val="24"/>
          <w:szCs w:val="24"/>
        </w:rPr>
        <w:t>本项目主要面向西部地区人才培养特别项目</w:t>
      </w:r>
      <w:r>
        <w:rPr>
          <w:rFonts w:ascii="黑体" w:eastAsia="黑体" w:hAnsi="黑体" w:hint="eastAsia"/>
          <w:sz w:val="24"/>
          <w:szCs w:val="24"/>
        </w:rPr>
        <w:t>的省区选拔。地方合作项目单位也可根据实际需要推荐人选参加本项目。</w:t>
      </w:r>
      <w:r w:rsidRPr="00D63328">
        <w:rPr>
          <w:rFonts w:ascii="黑体" w:eastAsia="黑体" w:hAnsi="黑体" w:hint="eastAsia"/>
          <w:sz w:val="24"/>
          <w:szCs w:val="24"/>
        </w:rPr>
        <w:t>被录取人员统一纳入各省区当年选派计划。</w:t>
      </w:r>
    </w:p>
    <w:p w:rsidR="00CF7804" w:rsidRPr="0024378A" w:rsidRDefault="003C0FCA" w:rsidP="009B4B69">
      <w:pPr>
        <w:snapToGrid w:val="0"/>
        <w:ind w:firstLineChars="200" w:firstLine="480"/>
        <w:rPr>
          <w:rFonts w:ascii="黑体" w:eastAsia="黑体" w:hAnsi="黑体"/>
          <w:sz w:val="24"/>
          <w:szCs w:val="24"/>
        </w:rPr>
      </w:pPr>
      <w:r w:rsidRPr="009B4B69">
        <w:rPr>
          <w:rFonts w:ascii="黑体" w:eastAsia="黑体" w:hAnsi="黑体" w:hint="eastAsia"/>
          <w:sz w:val="24"/>
          <w:szCs w:val="24"/>
        </w:rPr>
        <w:t>（三）</w:t>
      </w:r>
      <w:r w:rsidR="00CF7804" w:rsidRPr="0024378A">
        <w:rPr>
          <w:rFonts w:ascii="黑体" w:eastAsia="黑体" w:hAnsi="黑体" w:hint="eastAsia"/>
          <w:sz w:val="24"/>
          <w:szCs w:val="24"/>
        </w:rPr>
        <w:t>学习安排</w:t>
      </w:r>
    </w:p>
    <w:p w:rsidR="00CF7804" w:rsidRPr="00D63328" w:rsidRDefault="00CF7804" w:rsidP="00CF7804">
      <w:pPr>
        <w:ind w:firstLineChars="200" w:firstLine="480"/>
        <w:rPr>
          <w:rFonts w:ascii="黑体" w:eastAsia="黑体" w:hAnsi="黑体"/>
          <w:sz w:val="24"/>
          <w:szCs w:val="24"/>
        </w:rPr>
      </w:pPr>
      <w:r w:rsidRPr="00D63328">
        <w:rPr>
          <w:rFonts w:ascii="黑体" w:eastAsia="黑体" w:hAnsi="黑体" w:hint="eastAsia"/>
          <w:sz w:val="24"/>
          <w:szCs w:val="24"/>
        </w:rPr>
        <w:t>学习</w:t>
      </w:r>
      <w:r>
        <w:rPr>
          <w:rFonts w:ascii="黑体" w:eastAsia="黑体" w:hAnsi="黑体" w:hint="eastAsia"/>
          <w:sz w:val="24"/>
          <w:szCs w:val="24"/>
        </w:rPr>
        <w:t>方式主要为集中授课、</w:t>
      </w:r>
      <w:r w:rsidRPr="00D63328">
        <w:rPr>
          <w:rFonts w:ascii="黑体" w:eastAsia="黑体" w:hAnsi="黑体" w:hint="eastAsia"/>
          <w:sz w:val="24"/>
          <w:szCs w:val="24"/>
        </w:rPr>
        <w:t>模块</w:t>
      </w:r>
      <w:r>
        <w:rPr>
          <w:rFonts w:ascii="黑体" w:eastAsia="黑体" w:hAnsi="黑体"/>
          <w:sz w:val="24"/>
          <w:szCs w:val="24"/>
        </w:rPr>
        <w:t>选课</w:t>
      </w:r>
      <w:r>
        <w:rPr>
          <w:rFonts w:ascii="黑体" w:eastAsia="黑体" w:hAnsi="黑体" w:hint="eastAsia"/>
          <w:sz w:val="24"/>
          <w:szCs w:val="24"/>
        </w:rPr>
        <w:t>、教学观摩、专题研讨、课堂实践、</w:t>
      </w:r>
      <w:r w:rsidRPr="00D63328">
        <w:rPr>
          <w:rFonts w:ascii="黑体" w:eastAsia="黑体" w:hAnsi="黑体" w:hint="eastAsia"/>
          <w:sz w:val="24"/>
          <w:szCs w:val="24"/>
        </w:rPr>
        <w:t>调研考察和撰写总结报告等。</w:t>
      </w:r>
    </w:p>
    <w:p w:rsidR="00CF7804" w:rsidRPr="00D63328" w:rsidRDefault="00CF7804" w:rsidP="00CF7804">
      <w:pPr>
        <w:ind w:firstLineChars="200" w:firstLine="480"/>
        <w:rPr>
          <w:rFonts w:ascii="黑体" w:eastAsia="黑体" w:hAnsi="黑体"/>
          <w:sz w:val="24"/>
          <w:szCs w:val="24"/>
        </w:rPr>
      </w:pPr>
      <w:r w:rsidRPr="00D63328">
        <w:rPr>
          <w:rFonts w:ascii="黑体" w:eastAsia="黑体" w:hAnsi="黑体" w:hint="eastAsia"/>
          <w:sz w:val="24"/>
          <w:szCs w:val="24"/>
        </w:rPr>
        <w:t>学习安排主要为：</w:t>
      </w:r>
      <w:r>
        <w:rPr>
          <w:rFonts w:ascii="黑体" w:eastAsia="黑体" w:hAnsi="黑体" w:hint="eastAsia"/>
          <w:sz w:val="24"/>
          <w:szCs w:val="24"/>
        </w:rPr>
        <w:t>语言和文化强化课程；英语教学法相关课程；学术</w:t>
      </w:r>
      <w:r>
        <w:rPr>
          <w:rFonts w:ascii="黑体" w:eastAsia="黑体" w:hAnsi="黑体"/>
          <w:sz w:val="24"/>
          <w:szCs w:val="24"/>
        </w:rPr>
        <w:t>论文发表</w:t>
      </w:r>
      <w:r>
        <w:rPr>
          <w:rFonts w:ascii="黑体" w:eastAsia="黑体" w:hAnsi="黑体" w:hint="eastAsia"/>
          <w:sz w:val="24"/>
          <w:szCs w:val="24"/>
        </w:rPr>
        <w:t>与</w:t>
      </w:r>
      <w:r>
        <w:rPr>
          <w:rFonts w:ascii="黑体" w:eastAsia="黑体" w:hAnsi="黑体"/>
          <w:sz w:val="24"/>
          <w:szCs w:val="24"/>
        </w:rPr>
        <w:t>写作课程</w:t>
      </w:r>
      <w:r>
        <w:rPr>
          <w:rFonts w:ascii="黑体" w:eastAsia="黑体" w:hAnsi="黑体" w:hint="eastAsia"/>
          <w:sz w:val="24"/>
          <w:szCs w:val="24"/>
        </w:rPr>
        <w:t>；语言课题研究；提交</w:t>
      </w:r>
      <w:r w:rsidRPr="00D63328">
        <w:rPr>
          <w:rFonts w:ascii="黑体" w:eastAsia="黑体" w:hAnsi="黑体" w:hint="eastAsia"/>
          <w:sz w:val="24"/>
          <w:szCs w:val="24"/>
        </w:rPr>
        <w:t>学习报告。</w:t>
      </w:r>
    </w:p>
    <w:p w:rsidR="00CF7804" w:rsidRPr="00DE460A" w:rsidRDefault="00CF7804" w:rsidP="00E106E7">
      <w:pPr>
        <w:snapToGrid w:val="0"/>
        <w:rPr>
          <w:rFonts w:ascii="黑体" w:eastAsia="黑体" w:hAnsi="黑体"/>
          <w:b/>
          <w:bCs/>
          <w:sz w:val="28"/>
          <w:szCs w:val="28"/>
        </w:rPr>
      </w:pPr>
      <w:r w:rsidRPr="00DE460A">
        <w:rPr>
          <w:rFonts w:ascii="黑体" w:eastAsia="黑体" w:hAnsi="黑体" w:hint="eastAsia"/>
          <w:b/>
          <w:bCs/>
          <w:sz w:val="28"/>
          <w:szCs w:val="28"/>
        </w:rPr>
        <w:t>第二</w:t>
      </w:r>
      <w:r w:rsidR="003C0FCA">
        <w:rPr>
          <w:rFonts w:ascii="黑体" w:eastAsia="黑体" w:hAnsi="黑体" w:hint="eastAsia"/>
          <w:b/>
          <w:bCs/>
          <w:sz w:val="28"/>
          <w:szCs w:val="28"/>
        </w:rPr>
        <w:t>条</w:t>
      </w:r>
      <w:r w:rsidR="006256F3" w:rsidRPr="00DE460A">
        <w:rPr>
          <w:rFonts w:ascii="黑体" w:eastAsia="黑体" w:hAnsi="黑体" w:hint="eastAsia"/>
          <w:b/>
          <w:bCs/>
          <w:sz w:val="28"/>
          <w:szCs w:val="28"/>
        </w:rPr>
        <w:t xml:space="preserve">  </w:t>
      </w:r>
      <w:r w:rsidRPr="00DE460A">
        <w:rPr>
          <w:rFonts w:ascii="黑体" w:eastAsia="黑体" w:hAnsi="黑体" w:hint="eastAsia"/>
          <w:b/>
          <w:bCs/>
          <w:sz w:val="28"/>
          <w:szCs w:val="28"/>
        </w:rPr>
        <w:t xml:space="preserve">选派计划 </w:t>
      </w:r>
    </w:p>
    <w:p w:rsidR="00CF7804" w:rsidRPr="0024378A" w:rsidRDefault="003C0FCA" w:rsidP="009B4B69">
      <w:pPr>
        <w:snapToGrid w:val="0"/>
        <w:ind w:firstLineChars="200" w:firstLine="480"/>
        <w:rPr>
          <w:rFonts w:ascii="黑体" w:eastAsia="黑体" w:hAnsi="黑体"/>
          <w:sz w:val="24"/>
          <w:szCs w:val="24"/>
        </w:rPr>
      </w:pPr>
      <w:r w:rsidRPr="009B4B69">
        <w:rPr>
          <w:rFonts w:ascii="黑体" w:eastAsia="黑体" w:hAnsi="黑体" w:hint="eastAsia"/>
          <w:sz w:val="24"/>
          <w:szCs w:val="24"/>
        </w:rPr>
        <w:t>（一）</w:t>
      </w:r>
      <w:r w:rsidR="00CF7804" w:rsidRPr="0024378A">
        <w:rPr>
          <w:rFonts w:ascii="黑体" w:eastAsia="黑体" w:hAnsi="黑体" w:hint="eastAsia"/>
          <w:sz w:val="24"/>
          <w:szCs w:val="24"/>
        </w:rPr>
        <w:t>选派类别及留学期限</w:t>
      </w:r>
    </w:p>
    <w:p w:rsidR="00CF7804" w:rsidRPr="00D63328" w:rsidRDefault="00CF7804" w:rsidP="00CF7804">
      <w:pPr>
        <w:ind w:firstLineChars="200" w:firstLine="480"/>
        <w:rPr>
          <w:rFonts w:ascii="黑体" w:eastAsia="黑体" w:hAnsi="黑体"/>
          <w:sz w:val="24"/>
          <w:szCs w:val="24"/>
        </w:rPr>
      </w:pPr>
      <w:r w:rsidRPr="00D63328">
        <w:rPr>
          <w:rFonts w:ascii="黑体" w:eastAsia="黑体" w:hAnsi="黑体" w:hint="eastAsia"/>
          <w:sz w:val="24"/>
          <w:szCs w:val="24"/>
        </w:rPr>
        <w:t>访问学者</w:t>
      </w:r>
      <w:r>
        <w:rPr>
          <w:rFonts w:ascii="黑体" w:eastAsia="黑体" w:hAnsi="黑体" w:hint="eastAsia"/>
          <w:sz w:val="24"/>
          <w:szCs w:val="24"/>
        </w:rPr>
        <w:t>：</w:t>
      </w:r>
      <w:r w:rsidRPr="00D63328">
        <w:rPr>
          <w:rFonts w:ascii="黑体" w:eastAsia="黑体" w:hAnsi="黑体" w:hint="eastAsia"/>
          <w:sz w:val="24"/>
          <w:szCs w:val="24"/>
        </w:rPr>
        <w:t>留学期限为6个月</w:t>
      </w:r>
    </w:p>
    <w:p w:rsidR="00CF7804" w:rsidRPr="0024378A" w:rsidRDefault="003C0FCA" w:rsidP="009B4B69">
      <w:pPr>
        <w:snapToGrid w:val="0"/>
        <w:ind w:firstLineChars="200" w:firstLine="480"/>
        <w:rPr>
          <w:rFonts w:ascii="黑体" w:eastAsia="黑体" w:hAnsi="黑体"/>
          <w:sz w:val="24"/>
          <w:szCs w:val="24"/>
        </w:rPr>
      </w:pPr>
      <w:r w:rsidRPr="009B4B69">
        <w:rPr>
          <w:rFonts w:ascii="黑体" w:eastAsia="黑体" w:hAnsi="黑体" w:hint="eastAsia"/>
          <w:sz w:val="24"/>
          <w:szCs w:val="24"/>
        </w:rPr>
        <w:t>（二）</w:t>
      </w:r>
      <w:r w:rsidR="00CF7804" w:rsidRPr="0024378A">
        <w:rPr>
          <w:rFonts w:ascii="黑体" w:eastAsia="黑体" w:hAnsi="黑体" w:hint="eastAsia"/>
          <w:sz w:val="24"/>
          <w:szCs w:val="24"/>
        </w:rPr>
        <w:t>留学国别：英国</w:t>
      </w:r>
      <w:r w:rsidR="00CF7804" w:rsidRPr="0024378A">
        <w:rPr>
          <w:rFonts w:ascii="黑体" w:eastAsia="黑体" w:hAnsi="黑体"/>
          <w:sz w:val="24"/>
          <w:szCs w:val="24"/>
        </w:rPr>
        <w:t xml:space="preserve"> </w:t>
      </w:r>
    </w:p>
    <w:p w:rsidR="00CF7804" w:rsidRPr="00D63328" w:rsidRDefault="003C0FCA" w:rsidP="009B4B69">
      <w:pPr>
        <w:snapToGrid w:val="0"/>
        <w:ind w:firstLineChars="200" w:firstLine="480"/>
        <w:rPr>
          <w:rFonts w:ascii="黑体" w:eastAsia="黑体" w:hAnsi="黑体"/>
          <w:sz w:val="24"/>
          <w:szCs w:val="24"/>
        </w:rPr>
      </w:pPr>
      <w:r w:rsidRPr="009B4B69">
        <w:rPr>
          <w:rFonts w:ascii="黑体" w:eastAsia="黑体" w:hAnsi="黑体" w:hint="eastAsia"/>
          <w:sz w:val="24"/>
          <w:szCs w:val="24"/>
        </w:rPr>
        <w:t>（三）</w:t>
      </w:r>
      <w:r w:rsidR="00CF7804" w:rsidRPr="0024378A">
        <w:rPr>
          <w:rFonts w:ascii="黑体" w:eastAsia="黑体" w:hAnsi="黑体" w:hint="eastAsia"/>
          <w:sz w:val="24"/>
          <w:szCs w:val="24"/>
        </w:rPr>
        <w:t>选派规模：</w:t>
      </w:r>
      <w:r w:rsidR="00CA3B33">
        <w:rPr>
          <w:rFonts w:ascii="黑体" w:eastAsia="黑体" w:hAnsi="黑体" w:hint="eastAsia"/>
          <w:sz w:val="24"/>
          <w:szCs w:val="24"/>
        </w:rPr>
        <w:t>约</w:t>
      </w:r>
      <w:r w:rsidR="002C6B82">
        <w:rPr>
          <w:rFonts w:ascii="黑体" w:eastAsia="黑体" w:hAnsi="黑体" w:hint="eastAsia"/>
          <w:sz w:val="24"/>
          <w:szCs w:val="24"/>
        </w:rPr>
        <w:t>70</w:t>
      </w:r>
      <w:r w:rsidR="00CF7804" w:rsidRPr="00D63328">
        <w:rPr>
          <w:rFonts w:ascii="黑体" w:eastAsia="黑体" w:hAnsi="黑体" w:hint="eastAsia"/>
          <w:sz w:val="24"/>
          <w:szCs w:val="24"/>
        </w:rPr>
        <w:t>人</w:t>
      </w:r>
    </w:p>
    <w:p w:rsidR="00CF7804" w:rsidRPr="00DE460A" w:rsidRDefault="00CF7804" w:rsidP="00E106E7">
      <w:pPr>
        <w:snapToGrid w:val="0"/>
        <w:rPr>
          <w:rFonts w:ascii="黑体" w:eastAsia="黑体" w:hAnsi="黑体"/>
          <w:b/>
          <w:bCs/>
          <w:sz w:val="28"/>
          <w:szCs w:val="28"/>
        </w:rPr>
      </w:pPr>
      <w:r w:rsidRPr="00DE460A">
        <w:rPr>
          <w:rFonts w:ascii="黑体" w:eastAsia="黑体" w:hAnsi="黑体" w:hint="eastAsia"/>
          <w:b/>
          <w:bCs/>
          <w:sz w:val="28"/>
          <w:szCs w:val="28"/>
        </w:rPr>
        <w:t>第三</w:t>
      </w:r>
      <w:r w:rsidR="003C0FCA">
        <w:rPr>
          <w:rFonts w:ascii="黑体" w:eastAsia="黑体" w:hAnsi="黑体" w:hint="eastAsia"/>
          <w:b/>
          <w:bCs/>
          <w:sz w:val="28"/>
          <w:szCs w:val="28"/>
        </w:rPr>
        <w:t>条</w:t>
      </w:r>
      <w:r w:rsidR="006256F3" w:rsidRPr="00DE460A">
        <w:rPr>
          <w:rFonts w:ascii="黑体" w:eastAsia="黑体" w:hAnsi="黑体" w:hint="eastAsia"/>
          <w:b/>
          <w:bCs/>
          <w:sz w:val="28"/>
          <w:szCs w:val="28"/>
        </w:rPr>
        <w:t xml:space="preserve">  </w:t>
      </w:r>
      <w:r w:rsidRPr="00DE460A">
        <w:rPr>
          <w:rFonts w:ascii="黑体" w:eastAsia="黑体" w:hAnsi="黑体" w:hint="eastAsia"/>
          <w:b/>
          <w:bCs/>
          <w:sz w:val="28"/>
          <w:szCs w:val="28"/>
        </w:rPr>
        <w:t>资助内容</w:t>
      </w:r>
    </w:p>
    <w:p w:rsidR="00CF7804" w:rsidRPr="00D63328" w:rsidRDefault="00CF7804" w:rsidP="00CF7804">
      <w:pPr>
        <w:ind w:firstLineChars="200" w:firstLine="480"/>
        <w:rPr>
          <w:rFonts w:ascii="黑体" w:eastAsia="黑体" w:hAnsi="黑体"/>
          <w:sz w:val="24"/>
          <w:szCs w:val="24"/>
        </w:rPr>
      </w:pPr>
      <w:r w:rsidRPr="00D63328">
        <w:rPr>
          <w:rFonts w:ascii="黑体" w:eastAsia="黑体" w:hAnsi="黑体" w:hint="eastAsia"/>
          <w:sz w:val="24"/>
          <w:szCs w:val="24"/>
        </w:rPr>
        <w:t>一次往返国际旅费</w:t>
      </w:r>
      <w:r>
        <w:rPr>
          <w:rFonts w:ascii="黑体" w:eastAsia="黑体" w:hAnsi="黑体" w:hint="eastAsia"/>
          <w:sz w:val="24"/>
          <w:szCs w:val="24"/>
        </w:rPr>
        <w:t>、留学</w:t>
      </w:r>
      <w:r w:rsidRPr="00D63328">
        <w:rPr>
          <w:rFonts w:ascii="黑体" w:eastAsia="黑体" w:hAnsi="黑体" w:hint="eastAsia"/>
          <w:sz w:val="24"/>
          <w:szCs w:val="24"/>
        </w:rPr>
        <w:t>人员在外留学期间的奖学金和学费</w:t>
      </w:r>
    </w:p>
    <w:p w:rsidR="00CF7804" w:rsidRPr="00DE460A" w:rsidRDefault="00CF7804" w:rsidP="00E106E7">
      <w:pPr>
        <w:snapToGrid w:val="0"/>
        <w:rPr>
          <w:rFonts w:ascii="黑体" w:eastAsia="黑体" w:hAnsi="黑体"/>
          <w:b/>
          <w:bCs/>
          <w:sz w:val="28"/>
          <w:szCs w:val="28"/>
        </w:rPr>
      </w:pPr>
      <w:r w:rsidRPr="00DE460A">
        <w:rPr>
          <w:rFonts w:ascii="黑体" w:eastAsia="黑体" w:hAnsi="黑体" w:hint="eastAsia"/>
          <w:b/>
          <w:bCs/>
          <w:sz w:val="28"/>
          <w:szCs w:val="28"/>
        </w:rPr>
        <w:t>第四</w:t>
      </w:r>
      <w:r w:rsidR="003C0FCA">
        <w:rPr>
          <w:rFonts w:ascii="黑体" w:eastAsia="黑体" w:hAnsi="黑体" w:hint="eastAsia"/>
          <w:b/>
          <w:bCs/>
          <w:sz w:val="28"/>
          <w:szCs w:val="28"/>
        </w:rPr>
        <w:t>条</w:t>
      </w:r>
      <w:r w:rsidRPr="00DE460A">
        <w:rPr>
          <w:rFonts w:ascii="黑体" w:eastAsia="黑体" w:hAnsi="黑体" w:hint="eastAsia"/>
          <w:b/>
          <w:bCs/>
          <w:sz w:val="28"/>
          <w:szCs w:val="28"/>
        </w:rPr>
        <w:t xml:space="preserve">  申请条件</w:t>
      </w:r>
    </w:p>
    <w:p w:rsidR="00CF7804" w:rsidRPr="00D63328" w:rsidRDefault="003C0FCA" w:rsidP="00CF7804">
      <w:pPr>
        <w:ind w:firstLineChars="200" w:firstLine="480"/>
        <w:rPr>
          <w:rFonts w:ascii="黑体" w:eastAsia="黑体" w:hAnsi="黑体"/>
          <w:sz w:val="24"/>
          <w:szCs w:val="24"/>
        </w:rPr>
      </w:pPr>
      <w:r>
        <w:rPr>
          <w:rFonts w:ascii="黑体" w:eastAsia="黑体" w:hAnsi="黑体" w:hint="eastAsia"/>
          <w:sz w:val="24"/>
          <w:szCs w:val="24"/>
        </w:rPr>
        <w:t>（一）</w:t>
      </w:r>
      <w:r w:rsidR="00CF7804" w:rsidRPr="00D63328">
        <w:rPr>
          <w:rFonts w:ascii="黑体" w:eastAsia="黑体" w:hAnsi="黑体" w:hint="eastAsia"/>
          <w:sz w:val="24"/>
          <w:szCs w:val="24"/>
        </w:rPr>
        <w:t>申请人应符合《</w:t>
      </w:r>
      <w:r w:rsidR="00212529">
        <w:rPr>
          <w:rFonts w:ascii="黑体" w:eastAsia="黑体" w:hAnsi="黑体" w:hint="eastAsia"/>
          <w:sz w:val="24"/>
          <w:szCs w:val="24"/>
        </w:rPr>
        <w:t>2018</w:t>
      </w:r>
      <w:r w:rsidR="00CF7804">
        <w:rPr>
          <w:rFonts w:ascii="黑体" w:eastAsia="黑体" w:hAnsi="黑体" w:hint="eastAsia"/>
          <w:sz w:val="24"/>
          <w:szCs w:val="24"/>
        </w:rPr>
        <w:t>年国家留学基金资助出国留学人员选拔简章》、</w:t>
      </w:r>
      <w:r w:rsidR="00CF7804" w:rsidRPr="00D63328">
        <w:rPr>
          <w:rFonts w:ascii="黑体" w:eastAsia="黑体" w:hAnsi="黑体" w:hint="eastAsia"/>
          <w:sz w:val="24"/>
          <w:szCs w:val="24"/>
        </w:rPr>
        <w:t>《</w:t>
      </w:r>
      <w:r w:rsidR="00212529">
        <w:rPr>
          <w:rFonts w:ascii="黑体" w:eastAsia="黑体" w:hAnsi="黑体" w:hint="eastAsia"/>
          <w:sz w:val="24"/>
          <w:szCs w:val="24"/>
        </w:rPr>
        <w:t>2018</w:t>
      </w:r>
      <w:r w:rsidR="00CF7804" w:rsidRPr="00D63328">
        <w:rPr>
          <w:rFonts w:ascii="黑体" w:eastAsia="黑体" w:hAnsi="黑体" w:hint="eastAsia"/>
          <w:sz w:val="24"/>
          <w:szCs w:val="24"/>
        </w:rPr>
        <w:t>年西部地区人才培养特别项目/地方合作</w:t>
      </w:r>
      <w:r w:rsidR="00CF7804" w:rsidRPr="00D63328">
        <w:rPr>
          <w:rFonts w:ascii="黑体" w:eastAsia="黑体" w:hAnsi="黑体"/>
          <w:sz w:val="24"/>
          <w:szCs w:val="24"/>
        </w:rPr>
        <w:t>项目</w:t>
      </w:r>
      <w:r w:rsidR="00CF7804" w:rsidRPr="00D63328">
        <w:rPr>
          <w:rFonts w:ascii="黑体" w:eastAsia="黑体" w:hAnsi="黑体" w:hint="eastAsia"/>
          <w:sz w:val="24"/>
          <w:szCs w:val="24"/>
        </w:rPr>
        <w:t>选派办法》规定的申请条件及各省区规定的其他条件；</w:t>
      </w:r>
    </w:p>
    <w:p w:rsidR="00CF7804" w:rsidRPr="00D63328" w:rsidRDefault="003C0FCA" w:rsidP="00CF7804">
      <w:pPr>
        <w:ind w:firstLineChars="200" w:firstLine="480"/>
        <w:rPr>
          <w:rFonts w:ascii="黑体" w:eastAsia="黑体" w:hAnsi="黑体"/>
          <w:sz w:val="24"/>
          <w:szCs w:val="24"/>
        </w:rPr>
      </w:pPr>
      <w:r>
        <w:rPr>
          <w:rFonts w:ascii="黑体" w:eastAsia="黑体" w:hAnsi="黑体" w:hint="eastAsia"/>
          <w:sz w:val="24"/>
          <w:szCs w:val="24"/>
        </w:rPr>
        <w:t>（二</w:t>
      </w:r>
      <w:r w:rsidR="009B4B69">
        <w:rPr>
          <w:rFonts w:ascii="黑体" w:eastAsia="黑体" w:hAnsi="黑体" w:hint="eastAsia"/>
          <w:sz w:val="24"/>
          <w:szCs w:val="24"/>
        </w:rPr>
        <w:t>）</w:t>
      </w:r>
      <w:r w:rsidR="00CF7804" w:rsidRPr="00D63328">
        <w:rPr>
          <w:rFonts w:ascii="黑体" w:eastAsia="黑体" w:hAnsi="黑体" w:hint="eastAsia"/>
          <w:sz w:val="24"/>
          <w:szCs w:val="24"/>
        </w:rPr>
        <w:t>申请人应为各项目省区高校英语骨干教师及相关人员；同时承担行政工作的双肩挑人员，须为单位重点推荐并另行提供单位“重点推荐函</w:t>
      </w:r>
      <w:r w:rsidR="00CF7804" w:rsidRPr="00D63328">
        <w:rPr>
          <w:rFonts w:ascii="黑体" w:eastAsia="黑体" w:hAnsi="黑体"/>
          <w:sz w:val="24"/>
          <w:szCs w:val="24"/>
        </w:rPr>
        <w:t>”</w:t>
      </w:r>
      <w:r w:rsidR="00CF7804" w:rsidRPr="00D63328">
        <w:rPr>
          <w:rFonts w:ascii="黑体" w:eastAsia="黑体" w:hAnsi="黑体" w:hint="eastAsia"/>
          <w:sz w:val="24"/>
          <w:szCs w:val="24"/>
        </w:rPr>
        <w:t>，</w:t>
      </w:r>
      <w:r w:rsidR="00CF7804" w:rsidRPr="00D63328">
        <w:rPr>
          <w:rFonts w:ascii="黑体" w:eastAsia="黑体" w:hAnsi="黑体"/>
          <w:sz w:val="24"/>
          <w:szCs w:val="24"/>
        </w:rPr>
        <w:t>“</w:t>
      </w:r>
      <w:r w:rsidR="00CF7804" w:rsidRPr="00D63328">
        <w:rPr>
          <w:rFonts w:ascii="黑体" w:eastAsia="黑体" w:hAnsi="黑体" w:hint="eastAsia"/>
          <w:sz w:val="24"/>
          <w:szCs w:val="24"/>
        </w:rPr>
        <w:t>重点推荐函</w:t>
      </w:r>
      <w:r w:rsidR="00CF7804" w:rsidRPr="00D63328">
        <w:rPr>
          <w:rFonts w:ascii="黑体" w:eastAsia="黑体" w:hAnsi="黑体"/>
          <w:sz w:val="24"/>
          <w:szCs w:val="24"/>
        </w:rPr>
        <w:t>”</w:t>
      </w:r>
      <w:r w:rsidR="00CF7804" w:rsidRPr="00D63328">
        <w:rPr>
          <w:rFonts w:ascii="黑体" w:eastAsia="黑体" w:hAnsi="黑体" w:hint="eastAsia"/>
          <w:sz w:val="24"/>
          <w:szCs w:val="24"/>
        </w:rPr>
        <w:t>中应明确推荐理由、</w:t>
      </w:r>
      <w:r w:rsidR="00CF7804" w:rsidRPr="00D63328">
        <w:rPr>
          <w:rFonts w:ascii="黑体" w:eastAsia="黑体" w:hAnsi="黑体"/>
          <w:sz w:val="24"/>
          <w:szCs w:val="24"/>
        </w:rPr>
        <w:t>承担</w:t>
      </w:r>
      <w:r w:rsidR="00CF7804" w:rsidRPr="00D63328">
        <w:rPr>
          <w:rFonts w:ascii="黑体" w:eastAsia="黑体" w:hAnsi="黑体" w:hint="eastAsia"/>
          <w:sz w:val="24"/>
          <w:szCs w:val="24"/>
        </w:rPr>
        <w:t>教学工作的比重</w:t>
      </w:r>
      <w:r w:rsidR="00CF7804" w:rsidRPr="00D63328">
        <w:rPr>
          <w:rFonts w:ascii="黑体" w:eastAsia="黑体" w:hAnsi="黑体"/>
          <w:sz w:val="24"/>
          <w:szCs w:val="24"/>
        </w:rPr>
        <w:t>及</w:t>
      </w:r>
      <w:r w:rsidR="00CF7804" w:rsidRPr="00D63328">
        <w:rPr>
          <w:rFonts w:ascii="黑体" w:eastAsia="黑体" w:hAnsi="黑体" w:hint="eastAsia"/>
          <w:sz w:val="24"/>
          <w:szCs w:val="24"/>
        </w:rPr>
        <w:t>回国后具体工作安排；</w:t>
      </w:r>
    </w:p>
    <w:p w:rsidR="00CF7804" w:rsidRPr="00D63328" w:rsidRDefault="003C0FCA" w:rsidP="00CF7804">
      <w:pPr>
        <w:ind w:firstLineChars="200" w:firstLine="480"/>
        <w:rPr>
          <w:rFonts w:ascii="黑体" w:eastAsia="黑体" w:hAnsi="黑体"/>
          <w:sz w:val="24"/>
          <w:szCs w:val="24"/>
        </w:rPr>
      </w:pPr>
      <w:r>
        <w:rPr>
          <w:rFonts w:ascii="黑体" w:eastAsia="黑体" w:hAnsi="黑体" w:hint="eastAsia"/>
          <w:sz w:val="24"/>
          <w:szCs w:val="24"/>
        </w:rPr>
        <w:t>（三）</w:t>
      </w:r>
      <w:r w:rsidR="00CF7804" w:rsidRPr="00D63328">
        <w:rPr>
          <w:rFonts w:ascii="黑体" w:eastAsia="黑体" w:hAnsi="黑体" w:hint="eastAsia"/>
          <w:sz w:val="24"/>
          <w:szCs w:val="24"/>
        </w:rPr>
        <w:t>申请时申请人年龄不超过45周岁（含45岁，以申请日期为准）；</w:t>
      </w:r>
    </w:p>
    <w:p w:rsidR="00CF7804" w:rsidRPr="00D63328" w:rsidRDefault="003C0FCA" w:rsidP="00CF7804">
      <w:pPr>
        <w:ind w:firstLineChars="200" w:firstLine="480"/>
        <w:rPr>
          <w:rFonts w:ascii="黑体" w:eastAsia="黑体" w:hAnsi="黑体"/>
          <w:sz w:val="24"/>
          <w:szCs w:val="24"/>
        </w:rPr>
      </w:pPr>
      <w:r>
        <w:rPr>
          <w:rFonts w:ascii="黑体" w:eastAsia="黑体" w:hAnsi="黑体" w:hint="eastAsia"/>
          <w:sz w:val="24"/>
          <w:szCs w:val="24"/>
        </w:rPr>
        <w:t>（四）</w:t>
      </w:r>
      <w:r w:rsidR="00CF7804" w:rsidRPr="00D63328">
        <w:rPr>
          <w:rFonts w:ascii="黑体" w:eastAsia="黑体" w:hAnsi="黑体" w:hint="eastAsia"/>
          <w:sz w:val="24"/>
          <w:szCs w:val="24"/>
        </w:rPr>
        <w:t>语言要求：符合《201</w:t>
      </w:r>
      <w:r w:rsidR="00ED7CC7">
        <w:rPr>
          <w:rFonts w:ascii="黑体" w:eastAsia="黑体" w:hAnsi="黑体" w:hint="eastAsia"/>
          <w:sz w:val="24"/>
          <w:szCs w:val="24"/>
        </w:rPr>
        <w:t>8</w:t>
      </w:r>
      <w:r w:rsidR="00CF7804" w:rsidRPr="00D63328">
        <w:rPr>
          <w:rFonts w:ascii="黑体" w:eastAsia="黑体" w:hAnsi="黑体" w:hint="eastAsia"/>
          <w:sz w:val="24"/>
          <w:szCs w:val="24"/>
        </w:rPr>
        <w:t>年国家留学基金资助出国留学外语条件》规定的要求。</w:t>
      </w:r>
    </w:p>
    <w:p w:rsidR="00CF7804" w:rsidRPr="00DE460A" w:rsidRDefault="00CF7804" w:rsidP="00E106E7">
      <w:pPr>
        <w:snapToGrid w:val="0"/>
        <w:rPr>
          <w:rFonts w:ascii="黑体" w:eastAsia="黑体" w:hAnsi="黑体"/>
          <w:b/>
          <w:bCs/>
          <w:sz w:val="28"/>
          <w:szCs w:val="28"/>
        </w:rPr>
      </w:pPr>
      <w:r w:rsidRPr="00DE460A">
        <w:rPr>
          <w:rFonts w:ascii="黑体" w:eastAsia="黑体" w:hAnsi="黑体" w:hint="eastAsia"/>
          <w:b/>
          <w:bCs/>
          <w:sz w:val="28"/>
          <w:szCs w:val="28"/>
        </w:rPr>
        <w:t>第五</w:t>
      </w:r>
      <w:r w:rsidR="003C0FCA">
        <w:rPr>
          <w:rFonts w:ascii="黑体" w:eastAsia="黑体" w:hAnsi="黑体" w:hint="eastAsia"/>
          <w:b/>
          <w:bCs/>
          <w:sz w:val="28"/>
          <w:szCs w:val="28"/>
        </w:rPr>
        <w:t>条</w:t>
      </w:r>
      <w:r w:rsidRPr="00DE460A">
        <w:rPr>
          <w:rFonts w:ascii="黑体" w:eastAsia="黑体" w:hAnsi="黑体" w:hint="eastAsia"/>
          <w:b/>
          <w:bCs/>
          <w:sz w:val="28"/>
          <w:szCs w:val="28"/>
        </w:rPr>
        <w:t xml:space="preserve">  申请办法</w:t>
      </w:r>
    </w:p>
    <w:p w:rsidR="00CF7804" w:rsidRPr="0024378A" w:rsidRDefault="003C0FCA" w:rsidP="009B4B69">
      <w:pPr>
        <w:ind w:firstLineChars="200" w:firstLine="480"/>
        <w:rPr>
          <w:rFonts w:ascii="黑体" w:eastAsia="黑体" w:hAnsi="黑体"/>
          <w:sz w:val="24"/>
          <w:szCs w:val="24"/>
        </w:rPr>
      </w:pPr>
      <w:r w:rsidRPr="009B4B69">
        <w:rPr>
          <w:rFonts w:ascii="黑体" w:eastAsia="黑体" w:hAnsi="黑体" w:hint="eastAsia"/>
          <w:sz w:val="24"/>
          <w:szCs w:val="24"/>
        </w:rPr>
        <w:t>（一）</w:t>
      </w:r>
      <w:r w:rsidR="00CF7804" w:rsidRPr="0024378A">
        <w:rPr>
          <w:rFonts w:ascii="黑体" w:eastAsia="黑体" w:hAnsi="黑体" w:hint="eastAsia"/>
          <w:sz w:val="24"/>
          <w:szCs w:val="24"/>
        </w:rPr>
        <w:t>申请时间及方式</w:t>
      </w:r>
    </w:p>
    <w:p w:rsidR="00CF7804" w:rsidRPr="00D63328" w:rsidRDefault="00CF7804" w:rsidP="00CF7804">
      <w:pPr>
        <w:ind w:firstLineChars="200" w:firstLine="480"/>
        <w:rPr>
          <w:rFonts w:ascii="黑体" w:eastAsia="黑体" w:hAnsi="黑体"/>
          <w:sz w:val="24"/>
          <w:szCs w:val="24"/>
        </w:rPr>
      </w:pPr>
      <w:r w:rsidRPr="00D63328">
        <w:rPr>
          <w:rFonts w:ascii="黑体" w:eastAsia="黑体" w:hAnsi="黑体" w:hint="eastAsia"/>
          <w:sz w:val="24"/>
          <w:szCs w:val="24"/>
        </w:rPr>
        <w:lastRenderedPageBreak/>
        <w:t>申请人应于</w:t>
      </w:r>
      <w:r>
        <w:rPr>
          <w:rFonts w:ascii="黑体" w:eastAsia="黑体" w:hAnsi="黑体" w:hint="eastAsia"/>
          <w:sz w:val="24"/>
          <w:szCs w:val="24"/>
        </w:rPr>
        <w:t>20</w:t>
      </w:r>
      <w:r w:rsidR="00362F7A">
        <w:rPr>
          <w:rFonts w:ascii="黑体" w:eastAsia="黑体" w:hAnsi="黑体" w:hint="eastAsia"/>
          <w:sz w:val="24"/>
          <w:szCs w:val="24"/>
        </w:rPr>
        <w:t>18</w:t>
      </w:r>
      <w:r w:rsidRPr="00E4666D">
        <w:rPr>
          <w:rFonts w:ascii="黑体" w:eastAsia="黑体" w:hAnsi="黑体" w:hint="eastAsia"/>
          <w:sz w:val="24"/>
          <w:szCs w:val="24"/>
        </w:rPr>
        <w:t>年</w:t>
      </w:r>
      <w:r w:rsidR="00362F7A">
        <w:rPr>
          <w:rFonts w:ascii="黑体" w:eastAsia="黑体" w:hAnsi="黑体" w:hint="eastAsia"/>
          <w:sz w:val="24"/>
          <w:szCs w:val="24"/>
        </w:rPr>
        <w:t>1</w:t>
      </w:r>
      <w:r w:rsidRPr="00E4666D">
        <w:rPr>
          <w:rFonts w:ascii="黑体" w:eastAsia="黑体" w:hAnsi="黑体" w:hint="eastAsia"/>
          <w:sz w:val="24"/>
          <w:szCs w:val="24"/>
        </w:rPr>
        <w:t>月</w:t>
      </w:r>
      <w:r w:rsidR="00362F7A">
        <w:rPr>
          <w:rFonts w:ascii="黑体" w:eastAsia="黑体" w:hAnsi="黑体" w:hint="eastAsia"/>
          <w:sz w:val="24"/>
          <w:szCs w:val="24"/>
        </w:rPr>
        <w:t>5</w:t>
      </w:r>
      <w:r w:rsidRPr="00E4666D">
        <w:rPr>
          <w:rFonts w:ascii="黑体" w:eastAsia="黑体" w:hAnsi="黑体" w:hint="eastAsia"/>
          <w:sz w:val="24"/>
          <w:szCs w:val="24"/>
        </w:rPr>
        <w:t>日至</w:t>
      </w:r>
      <w:r w:rsidR="00362F7A">
        <w:rPr>
          <w:rFonts w:ascii="黑体" w:eastAsia="黑体" w:hAnsi="黑体" w:hint="eastAsia"/>
          <w:sz w:val="24"/>
          <w:szCs w:val="24"/>
        </w:rPr>
        <w:t>1</w:t>
      </w:r>
      <w:r w:rsidRPr="00E4666D">
        <w:rPr>
          <w:rFonts w:ascii="黑体" w:eastAsia="黑体" w:hAnsi="黑体" w:hint="eastAsia"/>
          <w:sz w:val="24"/>
          <w:szCs w:val="24"/>
        </w:rPr>
        <w:t>月15日</w:t>
      </w:r>
      <w:r w:rsidRPr="00D63328">
        <w:rPr>
          <w:rFonts w:ascii="黑体" w:eastAsia="黑体" w:hAnsi="黑体" w:hint="eastAsia"/>
          <w:sz w:val="24"/>
          <w:szCs w:val="24"/>
        </w:rPr>
        <w:t>进行网上申请并向所在地省区教育主管部门提交申请材料。</w:t>
      </w:r>
    </w:p>
    <w:p w:rsidR="00CF7804" w:rsidRPr="00D63328" w:rsidRDefault="00CF7804" w:rsidP="00CF7804">
      <w:pPr>
        <w:ind w:firstLineChars="200" w:firstLine="480"/>
        <w:rPr>
          <w:rFonts w:ascii="黑体" w:eastAsia="黑体" w:hAnsi="黑体"/>
          <w:sz w:val="24"/>
          <w:szCs w:val="24"/>
        </w:rPr>
      </w:pPr>
      <w:r w:rsidRPr="00D63328">
        <w:rPr>
          <w:rFonts w:ascii="黑体" w:eastAsia="黑体" w:hAnsi="黑体" w:hint="eastAsia"/>
          <w:sz w:val="24"/>
          <w:szCs w:val="24"/>
        </w:rPr>
        <w:t>具体选派计划及申请时间可由各省区教育主管部门根据本地区工作安排另行公布。申请人可向所在省区教育主管部门咨询并按各省区规定的时间进行申请。</w:t>
      </w:r>
    </w:p>
    <w:p w:rsidR="00CF7804" w:rsidRPr="0024378A" w:rsidRDefault="003C0FCA" w:rsidP="009B4B69">
      <w:pPr>
        <w:ind w:firstLineChars="200" w:firstLine="480"/>
        <w:rPr>
          <w:rFonts w:ascii="黑体" w:eastAsia="黑体" w:hAnsi="黑体"/>
          <w:sz w:val="24"/>
          <w:szCs w:val="24"/>
        </w:rPr>
      </w:pPr>
      <w:r w:rsidRPr="009B4B69">
        <w:rPr>
          <w:rFonts w:ascii="黑体" w:eastAsia="黑体" w:hAnsi="黑体" w:hint="eastAsia"/>
          <w:sz w:val="24"/>
          <w:szCs w:val="24"/>
        </w:rPr>
        <w:t>（二）</w:t>
      </w:r>
      <w:r w:rsidR="00CF7804" w:rsidRPr="0024378A">
        <w:rPr>
          <w:rFonts w:ascii="黑体" w:eastAsia="黑体" w:hAnsi="黑体" w:hint="eastAsia"/>
          <w:sz w:val="24"/>
          <w:szCs w:val="24"/>
        </w:rPr>
        <w:t>申请受理方式</w:t>
      </w:r>
    </w:p>
    <w:p w:rsidR="00CF7804" w:rsidRPr="0024378A" w:rsidRDefault="00CF7804" w:rsidP="00CF7804">
      <w:pPr>
        <w:ind w:firstLineChars="200" w:firstLine="480"/>
        <w:rPr>
          <w:rFonts w:ascii="黑体" w:eastAsia="黑体" w:hAnsi="黑体"/>
          <w:sz w:val="24"/>
          <w:szCs w:val="24"/>
        </w:rPr>
      </w:pPr>
      <w:r w:rsidRPr="0024378A">
        <w:rPr>
          <w:rFonts w:ascii="黑体" w:eastAsia="黑体" w:hAnsi="黑体" w:hint="eastAsia"/>
          <w:sz w:val="24"/>
          <w:szCs w:val="24"/>
        </w:rPr>
        <w:t>各省区教育主管部门负责接受咨询、受理并审核申请材料；国家留学基金委不直接受理个人及单位的申请。</w:t>
      </w:r>
    </w:p>
    <w:p w:rsidR="00CF7804" w:rsidRPr="0024378A" w:rsidRDefault="003C0FCA" w:rsidP="009B4B69">
      <w:pPr>
        <w:ind w:firstLineChars="200" w:firstLine="480"/>
        <w:rPr>
          <w:rFonts w:ascii="黑体" w:eastAsia="黑体" w:hAnsi="黑体"/>
          <w:sz w:val="24"/>
          <w:szCs w:val="24"/>
        </w:rPr>
      </w:pPr>
      <w:r w:rsidRPr="009B4B69">
        <w:rPr>
          <w:rFonts w:ascii="黑体" w:eastAsia="黑体" w:hAnsi="黑体" w:hint="eastAsia"/>
          <w:sz w:val="24"/>
          <w:szCs w:val="24"/>
        </w:rPr>
        <w:t>（三）</w:t>
      </w:r>
      <w:r w:rsidR="00CF7804" w:rsidRPr="0024378A">
        <w:rPr>
          <w:rFonts w:ascii="黑体" w:eastAsia="黑体" w:hAnsi="黑体" w:hint="eastAsia"/>
          <w:sz w:val="24"/>
          <w:szCs w:val="24"/>
        </w:rPr>
        <w:t>申请材料</w:t>
      </w:r>
    </w:p>
    <w:p w:rsidR="00CF7804" w:rsidRPr="00D63328" w:rsidRDefault="00CF7804" w:rsidP="00CF7804">
      <w:pPr>
        <w:ind w:firstLineChars="200" w:firstLine="480"/>
        <w:rPr>
          <w:rFonts w:ascii="黑体" w:eastAsia="黑体" w:hAnsi="黑体"/>
          <w:sz w:val="24"/>
          <w:szCs w:val="24"/>
        </w:rPr>
      </w:pPr>
      <w:r w:rsidRPr="00D63328">
        <w:rPr>
          <w:rFonts w:ascii="黑体" w:eastAsia="黑体" w:hAnsi="黑体" w:hint="eastAsia"/>
          <w:sz w:val="24"/>
          <w:szCs w:val="24"/>
        </w:rPr>
        <w:t>请按照《关于准备西部地区人才培养特别项目/地方合作项目出国留学申请材料的说明》准备申请材料。</w:t>
      </w:r>
    </w:p>
    <w:p w:rsidR="00CF7804" w:rsidRPr="00DE460A" w:rsidRDefault="00CF7804" w:rsidP="00E106E7">
      <w:pPr>
        <w:snapToGrid w:val="0"/>
        <w:rPr>
          <w:rFonts w:ascii="黑体" w:eastAsia="黑体" w:hAnsi="黑体"/>
          <w:b/>
          <w:bCs/>
          <w:sz w:val="28"/>
          <w:szCs w:val="28"/>
        </w:rPr>
      </w:pPr>
      <w:r w:rsidRPr="00DE460A">
        <w:rPr>
          <w:rFonts w:ascii="黑体" w:eastAsia="黑体" w:hAnsi="黑体" w:hint="eastAsia"/>
          <w:b/>
          <w:bCs/>
          <w:sz w:val="28"/>
          <w:szCs w:val="28"/>
        </w:rPr>
        <w:t>第六</w:t>
      </w:r>
      <w:r w:rsidR="003C0FCA">
        <w:rPr>
          <w:rFonts w:ascii="黑体" w:eastAsia="黑体" w:hAnsi="黑体" w:hint="eastAsia"/>
          <w:b/>
          <w:bCs/>
          <w:sz w:val="28"/>
          <w:szCs w:val="28"/>
        </w:rPr>
        <w:t>条</w:t>
      </w:r>
      <w:r w:rsidRPr="00DE460A">
        <w:rPr>
          <w:rFonts w:ascii="黑体" w:eastAsia="黑体" w:hAnsi="黑体" w:hint="eastAsia"/>
          <w:b/>
          <w:bCs/>
          <w:sz w:val="28"/>
          <w:szCs w:val="28"/>
        </w:rPr>
        <w:t xml:space="preserve">  评审、录取办法</w:t>
      </w:r>
    </w:p>
    <w:p w:rsidR="00CF7804" w:rsidRPr="006262A3" w:rsidRDefault="00CF7804" w:rsidP="00CF7804">
      <w:pPr>
        <w:ind w:firstLineChars="200" w:firstLine="480"/>
        <w:rPr>
          <w:rFonts w:ascii="黑体" w:eastAsia="黑体" w:hAnsi="黑体"/>
          <w:sz w:val="24"/>
          <w:szCs w:val="24"/>
        </w:rPr>
      </w:pPr>
      <w:r w:rsidRPr="00D63328">
        <w:rPr>
          <w:rFonts w:ascii="黑体" w:eastAsia="黑体" w:hAnsi="黑体" w:hint="eastAsia"/>
          <w:sz w:val="24"/>
          <w:szCs w:val="24"/>
        </w:rPr>
        <w:t>国家留学基金委将组织专家对申请人进行视频面试评审（面试时间另行通知），并根据专家评审意见确定录取人员名单。申请人可登录国家公派留学管理信息平台（http://apply.csc.edu.cn）查询录取结果。</w:t>
      </w:r>
      <w:r w:rsidRPr="00E4666D">
        <w:rPr>
          <w:rFonts w:ascii="黑体" w:eastAsia="黑体" w:hAnsi="黑体" w:hint="eastAsia"/>
          <w:sz w:val="24"/>
          <w:szCs w:val="24"/>
        </w:rPr>
        <w:t>录取结果将于</w:t>
      </w:r>
      <w:r w:rsidR="00B9387E">
        <w:rPr>
          <w:rFonts w:ascii="黑体" w:eastAsia="黑体" w:hAnsi="黑体" w:hint="eastAsia"/>
          <w:sz w:val="24"/>
          <w:szCs w:val="24"/>
        </w:rPr>
        <w:t>2018</w:t>
      </w:r>
      <w:r w:rsidRPr="00E4666D">
        <w:rPr>
          <w:rFonts w:ascii="黑体" w:eastAsia="黑体" w:hAnsi="黑体" w:hint="eastAsia"/>
          <w:sz w:val="24"/>
          <w:szCs w:val="24"/>
        </w:rPr>
        <w:t>年</w:t>
      </w:r>
      <w:r w:rsidR="00427837">
        <w:rPr>
          <w:rFonts w:ascii="黑体" w:eastAsia="黑体" w:hAnsi="黑体" w:hint="eastAsia"/>
          <w:sz w:val="24"/>
          <w:szCs w:val="24"/>
        </w:rPr>
        <w:t>4</w:t>
      </w:r>
      <w:r w:rsidRPr="006262A3">
        <w:rPr>
          <w:rFonts w:ascii="黑体" w:eastAsia="黑体" w:hAnsi="黑体" w:hint="eastAsia"/>
          <w:sz w:val="24"/>
          <w:szCs w:val="24"/>
        </w:rPr>
        <w:t>月公布。</w:t>
      </w:r>
    </w:p>
    <w:p w:rsidR="00CF7804" w:rsidRPr="00DE460A" w:rsidRDefault="00CF7804" w:rsidP="00E106E7">
      <w:pPr>
        <w:snapToGrid w:val="0"/>
        <w:rPr>
          <w:rFonts w:ascii="黑体" w:eastAsia="黑体" w:hAnsi="黑体"/>
          <w:b/>
          <w:bCs/>
          <w:sz w:val="28"/>
          <w:szCs w:val="28"/>
        </w:rPr>
      </w:pPr>
      <w:r w:rsidRPr="00DE460A">
        <w:rPr>
          <w:rFonts w:ascii="黑体" w:eastAsia="黑体" w:hAnsi="黑体" w:hint="eastAsia"/>
          <w:b/>
          <w:bCs/>
          <w:sz w:val="28"/>
          <w:szCs w:val="28"/>
        </w:rPr>
        <w:t>第七</w:t>
      </w:r>
      <w:r w:rsidR="003C0FCA">
        <w:rPr>
          <w:rFonts w:ascii="黑体" w:eastAsia="黑体" w:hAnsi="黑体" w:hint="eastAsia"/>
          <w:b/>
          <w:bCs/>
          <w:sz w:val="28"/>
          <w:szCs w:val="28"/>
        </w:rPr>
        <w:t>条</w:t>
      </w:r>
      <w:r w:rsidRPr="00DE460A">
        <w:rPr>
          <w:rFonts w:ascii="黑体" w:eastAsia="黑体" w:hAnsi="黑体" w:hint="eastAsia"/>
          <w:b/>
          <w:bCs/>
          <w:sz w:val="28"/>
          <w:szCs w:val="28"/>
        </w:rPr>
        <w:t xml:space="preserve">  对外联系及派出</w:t>
      </w:r>
    </w:p>
    <w:p w:rsidR="00CF7804" w:rsidRPr="00D63328" w:rsidRDefault="003C0FCA" w:rsidP="009B4B69">
      <w:pPr>
        <w:ind w:firstLineChars="200" w:firstLine="480"/>
        <w:rPr>
          <w:rFonts w:ascii="黑体" w:eastAsia="黑体" w:hAnsi="黑体"/>
          <w:sz w:val="24"/>
          <w:szCs w:val="24"/>
        </w:rPr>
      </w:pPr>
      <w:r w:rsidRPr="009B4B69">
        <w:rPr>
          <w:rFonts w:ascii="黑体" w:eastAsia="黑体" w:hAnsi="黑体" w:hint="eastAsia"/>
          <w:sz w:val="24"/>
          <w:szCs w:val="24"/>
        </w:rPr>
        <w:t>（一）</w:t>
      </w:r>
      <w:r w:rsidR="00CF7804" w:rsidRPr="00D63328">
        <w:rPr>
          <w:rFonts w:ascii="黑体" w:eastAsia="黑体" w:hAnsi="黑体" w:hint="eastAsia"/>
          <w:sz w:val="24"/>
          <w:szCs w:val="24"/>
        </w:rPr>
        <w:t>该项目被录取人员将由国家留学基金委统一安排派出。</w:t>
      </w:r>
    </w:p>
    <w:p w:rsidR="00CF7804" w:rsidRPr="00E4666D" w:rsidRDefault="003C0FCA" w:rsidP="009B4B69">
      <w:pPr>
        <w:ind w:firstLineChars="200" w:firstLine="480"/>
        <w:rPr>
          <w:rFonts w:ascii="黑体" w:eastAsia="黑体" w:hAnsi="黑体"/>
          <w:b/>
          <w:sz w:val="24"/>
          <w:szCs w:val="24"/>
        </w:rPr>
      </w:pPr>
      <w:r w:rsidRPr="009B4B69">
        <w:rPr>
          <w:rFonts w:ascii="黑体" w:eastAsia="黑体" w:hAnsi="黑体" w:hint="eastAsia"/>
          <w:sz w:val="24"/>
          <w:szCs w:val="24"/>
        </w:rPr>
        <w:t>（二）</w:t>
      </w:r>
      <w:r w:rsidR="00CF7804" w:rsidRPr="00E4666D">
        <w:rPr>
          <w:rFonts w:ascii="黑体" w:eastAsia="黑体" w:hAnsi="黑体" w:hint="eastAsia"/>
          <w:b/>
          <w:sz w:val="24"/>
          <w:szCs w:val="24"/>
        </w:rPr>
        <w:t>派出时间为2</w:t>
      </w:r>
      <w:r w:rsidR="00CF7804" w:rsidRPr="00E4666D">
        <w:rPr>
          <w:rFonts w:ascii="黑体" w:eastAsia="黑体" w:hAnsi="黑体"/>
          <w:b/>
          <w:sz w:val="24"/>
          <w:szCs w:val="24"/>
        </w:rPr>
        <w:t>01</w:t>
      </w:r>
      <w:r w:rsidR="00B9387E">
        <w:rPr>
          <w:rFonts w:ascii="黑体" w:eastAsia="黑体" w:hAnsi="黑体" w:hint="eastAsia"/>
          <w:b/>
          <w:sz w:val="24"/>
          <w:szCs w:val="24"/>
        </w:rPr>
        <w:t>9</w:t>
      </w:r>
      <w:r w:rsidR="00CF7804" w:rsidRPr="00E4666D">
        <w:rPr>
          <w:rFonts w:ascii="黑体" w:eastAsia="黑体" w:hAnsi="黑体" w:hint="eastAsia"/>
          <w:b/>
          <w:sz w:val="24"/>
          <w:szCs w:val="24"/>
        </w:rPr>
        <w:t>年(具体派出时间由国家留学基金委另行通知)。</w:t>
      </w:r>
    </w:p>
    <w:p w:rsidR="00CF7804" w:rsidRPr="00D63328" w:rsidRDefault="003C0FCA" w:rsidP="009B4B69">
      <w:pPr>
        <w:snapToGrid w:val="0"/>
        <w:ind w:firstLineChars="200" w:firstLine="480"/>
        <w:rPr>
          <w:rFonts w:ascii="黑体" w:eastAsia="黑体" w:hAnsi="黑体"/>
          <w:sz w:val="24"/>
          <w:szCs w:val="24"/>
        </w:rPr>
      </w:pPr>
      <w:r w:rsidRPr="009B4B69">
        <w:rPr>
          <w:rFonts w:ascii="黑体" w:eastAsia="黑体" w:hAnsi="黑体" w:hint="eastAsia"/>
          <w:sz w:val="24"/>
          <w:szCs w:val="24"/>
        </w:rPr>
        <w:t>（三</w:t>
      </w:r>
      <w:r w:rsidR="00512BF2">
        <w:rPr>
          <w:rFonts w:ascii="黑体" w:eastAsia="黑体" w:hAnsi="黑体" w:hint="eastAsia"/>
          <w:sz w:val="24"/>
          <w:szCs w:val="24"/>
        </w:rPr>
        <w:t>）</w:t>
      </w:r>
      <w:r w:rsidR="00CF7804" w:rsidRPr="00D63328">
        <w:rPr>
          <w:rFonts w:ascii="黑体" w:eastAsia="黑体" w:hAnsi="黑体" w:hint="eastAsia"/>
          <w:sz w:val="24"/>
          <w:szCs w:val="24"/>
        </w:rPr>
        <w:t>留学人员在派出前，须与国家留学基金委及所在省区教育主管部门签订《资助出国留学协议书》（西部项目/</w:t>
      </w:r>
      <w:r w:rsidR="00CF7804" w:rsidRPr="00D63328">
        <w:rPr>
          <w:rFonts w:ascii="黑体" w:eastAsia="黑体" w:hAnsi="黑体"/>
          <w:sz w:val="24"/>
          <w:szCs w:val="24"/>
        </w:rPr>
        <w:t>地方</w:t>
      </w:r>
      <w:r w:rsidR="00CF7804" w:rsidRPr="00D63328">
        <w:rPr>
          <w:rFonts w:ascii="黑体" w:eastAsia="黑体" w:hAnsi="黑体" w:hint="eastAsia"/>
          <w:sz w:val="24"/>
          <w:szCs w:val="24"/>
        </w:rPr>
        <w:t>合作项目专用版</w:t>
      </w:r>
      <w:r w:rsidR="00CF7804" w:rsidRPr="00D63328">
        <w:rPr>
          <w:rFonts w:ascii="黑体" w:eastAsia="黑体" w:hAnsi="黑体"/>
          <w:sz w:val="24"/>
          <w:szCs w:val="24"/>
        </w:rPr>
        <w:t>）</w:t>
      </w:r>
      <w:r w:rsidR="00CF7804" w:rsidRPr="00D63328">
        <w:rPr>
          <w:rFonts w:ascii="黑体" w:eastAsia="黑体" w:hAnsi="黑体" w:hint="eastAsia"/>
          <w:sz w:val="24"/>
          <w:szCs w:val="24"/>
        </w:rPr>
        <w:t>并办理《国际旅行健康证明书》等手续。国家留学基金委及留学服务机构将于派出前两至三个月统一通知办理有关派出事宜。</w:t>
      </w:r>
    </w:p>
    <w:p w:rsidR="00CF7804" w:rsidRPr="00DE460A" w:rsidRDefault="00CF7804" w:rsidP="00E106E7">
      <w:pPr>
        <w:snapToGrid w:val="0"/>
        <w:rPr>
          <w:rFonts w:ascii="黑体" w:eastAsia="黑体" w:hAnsi="黑体"/>
          <w:b/>
          <w:bCs/>
          <w:sz w:val="28"/>
          <w:szCs w:val="28"/>
        </w:rPr>
      </w:pPr>
      <w:r w:rsidRPr="00DE460A">
        <w:rPr>
          <w:rFonts w:ascii="黑体" w:eastAsia="黑体" w:hAnsi="黑体" w:hint="eastAsia"/>
          <w:b/>
          <w:bCs/>
          <w:sz w:val="28"/>
          <w:szCs w:val="28"/>
        </w:rPr>
        <w:t>第八</w:t>
      </w:r>
      <w:r w:rsidR="003C0FCA">
        <w:rPr>
          <w:rFonts w:ascii="黑体" w:eastAsia="黑体" w:hAnsi="黑体" w:hint="eastAsia"/>
          <w:b/>
          <w:bCs/>
          <w:sz w:val="28"/>
          <w:szCs w:val="28"/>
        </w:rPr>
        <w:t>条</w:t>
      </w:r>
      <w:r w:rsidRPr="00DE460A">
        <w:rPr>
          <w:rFonts w:ascii="黑体" w:eastAsia="黑体" w:hAnsi="黑体" w:hint="eastAsia"/>
          <w:b/>
          <w:bCs/>
          <w:sz w:val="28"/>
          <w:szCs w:val="28"/>
        </w:rPr>
        <w:t xml:space="preserve">  联系方式</w:t>
      </w:r>
    </w:p>
    <w:p w:rsidR="00CF7804" w:rsidRPr="00D63328" w:rsidRDefault="00CF7804" w:rsidP="00CF7804">
      <w:pPr>
        <w:snapToGrid w:val="0"/>
        <w:ind w:firstLineChars="200" w:firstLine="480"/>
        <w:rPr>
          <w:rFonts w:ascii="黑体" w:eastAsia="黑体" w:hAnsi="黑体"/>
          <w:sz w:val="24"/>
          <w:szCs w:val="24"/>
        </w:rPr>
      </w:pPr>
      <w:r w:rsidRPr="00D63328">
        <w:rPr>
          <w:rFonts w:ascii="黑体" w:eastAsia="黑体" w:hAnsi="黑体" w:hint="eastAsia"/>
          <w:sz w:val="24"/>
          <w:szCs w:val="24"/>
        </w:rPr>
        <w:t>联系人：</w:t>
      </w:r>
      <w:r w:rsidR="00E106E7">
        <w:rPr>
          <w:rFonts w:ascii="黑体" w:eastAsia="黑体" w:hAnsi="黑体" w:hint="eastAsia"/>
          <w:sz w:val="24"/>
          <w:szCs w:val="24"/>
        </w:rPr>
        <w:t>汪越、随红旗</w:t>
      </w:r>
    </w:p>
    <w:p w:rsidR="00CF7804" w:rsidRPr="00D63328" w:rsidRDefault="00CF7804" w:rsidP="00CF7804">
      <w:pPr>
        <w:snapToGrid w:val="0"/>
        <w:ind w:firstLineChars="200" w:firstLine="480"/>
        <w:rPr>
          <w:rFonts w:ascii="黑体" w:eastAsia="黑体" w:hAnsi="黑体"/>
          <w:sz w:val="24"/>
          <w:szCs w:val="24"/>
        </w:rPr>
      </w:pPr>
      <w:r w:rsidRPr="00D63328">
        <w:rPr>
          <w:rFonts w:ascii="黑体" w:eastAsia="黑体" w:hAnsi="黑体" w:hint="eastAsia"/>
          <w:sz w:val="24"/>
          <w:szCs w:val="24"/>
        </w:rPr>
        <w:t>联系电话：010-6609</w:t>
      </w:r>
      <w:r w:rsidR="00E106E7">
        <w:rPr>
          <w:rFonts w:ascii="黑体" w:eastAsia="黑体" w:hAnsi="黑体" w:hint="eastAsia"/>
          <w:sz w:val="24"/>
          <w:szCs w:val="24"/>
        </w:rPr>
        <w:t>3985</w:t>
      </w:r>
      <w:r w:rsidRPr="00D63328">
        <w:rPr>
          <w:rFonts w:ascii="黑体" w:eastAsia="黑体" w:hAnsi="黑体" w:hint="eastAsia"/>
          <w:sz w:val="24"/>
          <w:szCs w:val="24"/>
        </w:rPr>
        <w:t>、</w:t>
      </w:r>
      <w:r w:rsidR="00E106E7">
        <w:rPr>
          <w:rFonts w:ascii="黑体" w:eastAsia="黑体" w:hAnsi="黑体" w:hint="eastAsia"/>
          <w:sz w:val="24"/>
          <w:szCs w:val="24"/>
        </w:rPr>
        <w:t>66093968</w:t>
      </w:r>
    </w:p>
    <w:p w:rsidR="00CF7804" w:rsidRPr="00D63328" w:rsidRDefault="00CF7804" w:rsidP="00CF7804">
      <w:pPr>
        <w:snapToGrid w:val="0"/>
        <w:ind w:firstLineChars="200" w:firstLine="480"/>
        <w:rPr>
          <w:rFonts w:ascii="黑体" w:eastAsia="黑体" w:hAnsi="黑体"/>
          <w:sz w:val="24"/>
          <w:szCs w:val="24"/>
        </w:rPr>
      </w:pPr>
      <w:r w:rsidRPr="00D63328">
        <w:rPr>
          <w:rFonts w:ascii="黑体" w:eastAsia="黑体" w:hAnsi="黑体" w:hint="eastAsia"/>
          <w:sz w:val="24"/>
          <w:szCs w:val="24"/>
        </w:rPr>
        <w:t>传真：010-66093966</w:t>
      </w:r>
    </w:p>
    <w:p w:rsidR="00CF7804" w:rsidRPr="00D63328" w:rsidRDefault="00CF7804" w:rsidP="00CF7804">
      <w:pPr>
        <w:snapToGrid w:val="0"/>
        <w:ind w:firstLineChars="200" w:firstLine="480"/>
        <w:rPr>
          <w:rFonts w:ascii="黑体" w:eastAsia="黑体" w:hAnsi="黑体"/>
          <w:sz w:val="24"/>
          <w:szCs w:val="24"/>
        </w:rPr>
      </w:pPr>
      <w:r w:rsidRPr="00D63328">
        <w:rPr>
          <w:rFonts w:ascii="黑体" w:eastAsia="黑体" w:hAnsi="黑体" w:hint="eastAsia"/>
          <w:sz w:val="24"/>
          <w:szCs w:val="24"/>
        </w:rPr>
        <w:t xml:space="preserve">E-mail： </w:t>
      </w:r>
      <w:r w:rsidR="00E106E7">
        <w:rPr>
          <w:rFonts w:ascii="黑体" w:eastAsia="黑体" w:hAnsi="黑体" w:hint="eastAsia"/>
          <w:sz w:val="24"/>
          <w:szCs w:val="24"/>
        </w:rPr>
        <w:t>ywang</w:t>
      </w:r>
      <w:r w:rsidRPr="00D63328">
        <w:rPr>
          <w:rFonts w:ascii="黑体" w:eastAsia="黑体" w:hAnsi="黑体" w:hint="eastAsia"/>
          <w:sz w:val="24"/>
          <w:szCs w:val="24"/>
        </w:rPr>
        <w:t>@csc.edu.cn、</w:t>
      </w:r>
      <w:r w:rsidR="00E106E7">
        <w:rPr>
          <w:rFonts w:ascii="黑体" w:eastAsia="黑体" w:hAnsi="黑体" w:hint="eastAsia"/>
          <w:sz w:val="24"/>
          <w:szCs w:val="24"/>
        </w:rPr>
        <w:t>hqsui</w:t>
      </w:r>
      <w:r w:rsidRPr="00D63328">
        <w:rPr>
          <w:rFonts w:ascii="黑体" w:eastAsia="黑体" w:hAnsi="黑体" w:hint="eastAsia"/>
          <w:sz w:val="24"/>
          <w:szCs w:val="24"/>
        </w:rPr>
        <w:t>@csc.edu.cn</w:t>
      </w:r>
    </w:p>
    <w:p w:rsidR="00CF7804" w:rsidRPr="00D63328" w:rsidRDefault="00CF7804" w:rsidP="00CF7804">
      <w:pPr>
        <w:snapToGrid w:val="0"/>
        <w:ind w:firstLineChars="200" w:firstLine="480"/>
        <w:rPr>
          <w:rFonts w:ascii="黑体" w:eastAsia="黑体" w:hAnsi="黑体"/>
          <w:sz w:val="24"/>
          <w:szCs w:val="24"/>
        </w:rPr>
      </w:pPr>
      <w:r w:rsidRPr="00D63328">
        <w:rPr>
          <w:rFonts w:ascii="黑体" w:eastAsia="黑体" w:hAnsi="黑体" w:hint="eastAsia"/>
          <w:sz w:val="24"/>
          <w:szCs w:val="24"/>
        </w:rPr>
        <w:t>地址：北京市车公庄大街9号A3楼13层（100044）</w:t>
      </w:r>
    </w:p>
    <w:p w:rsidR="00CF7804" w:rsidRPr="00DE460A" w:rsidRDefault="00CF7804" w:rsidP="00E106E7">
      <w:pPr>
        <w:snapToGrid w:val="0"/>
        <w:rPr>
          <w:rFonts w:ascii="黑体" w:eastAsia="黑体" w:hAnsi="黑体"/>
          <w:b/>
          <w:bCs/>
          <w:sz w:val="28"/>
          <w:szCs w:val="28"/>
        </w:rPr>
      </w:pPr>
      <w:r w:rsidRPr="00DE460A">
        <w:rPr>
          <w:rFonts w:ascii="黑体" w:eastAsia="黑体" w:hAnsi="黑体" w:hint="eastAsia"/>
          <w:b/>
          <w:bCs/>
          <w:sz w:val="28"/>
          <w:szCs w:val="28"/>
        </w:rPr>
        <w:t>第九</w:t>
      </w:r>
      <w:r w:rsidR="003C0FCA">
        <w:rPr>
          <w:rFonts w:ascii="黑体" w:eastAsia="黑体" w:hAnsi="黑体" w:hint="eastAsia"/>
          <w:b/>
          <w:bCs/>
          <w:sz w:val="28"/>
          <w:szCs w:val="28"/>
        </w:rPr>
        <w:t>条</w:t>
      </w:r>
      <w:r w:rsidRPr="00DE460A">
        <w:rPr>
          <w:rFonts w:ascii="黑体" w:eastAsia="黑体" w:hAnsi="黑体" w:hint="eastAsia"/>
          <w:b/>
          <w:bCs/>
          <w:sz w:val="28"/>
          <w:szCs w:val="28"/>
        </w:rPr>
        <w:t xml:space="preserve">  申请及选派程序</w:t>
      </w:r>
    </w:p>
    <w:p w:rsidR="00CF7804" w:rsidRPr="00D63328" w:rsidRDefault="00CF7804" w:rsidP="00CF7804">
      <w:pPr>
        <w:ind w:firstLineChars="200" w:firstLine="480"/>
        <w:rPr>
          <w:rFonts w:ascii="黑体" w:eastAsia="黑体" w:hAnsi="黑体"/>
          <w:sz w:val="24"/>
          <w:szCs w:val="24"/>
        </w:rPr>
      </w:pPr>
      <w:r w:rsidRPr="00D63328">
        <w:rPr>
          <w:rFonts w:ascii="黑体" w:eastAsia="黑体" w:hAnsi="黑体" w:hint="eastAsia"/>
          <w:sz w:val="24"/>
          <w:szCs w:val="24"/>
        </w:rPr>
        <w:t>参见“选派工作流程”</w:t>
      </w:r>
    </w:p>
    <w:p w:rsidR="00F15DEA" w:rsidRDefault="00F15DEA"/>
    <w:sectPr w:rsidR="00F15DEA" w:rsidSect="00AB6BA2">
      <w:footerReference w:type="default" r:id="rId8"/>
      <w:pgSz w:w="11906" w:h="16838" w:code="9"/>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2F99" w:rsidRDefault="00F32F99" w:rsidP="008C5472">
      <w:r>
        <w:separator/>
      </w:r>
    </w:p>
  </w:endnote>
  <w:endnote w:type="continuationSeparator" w:id="0">
    <w:p w:rsidR="00F32F99" w:rsidRDefault="00F32F99" w:rsidP="008C547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E6D" w:rsidRDefault="00F32F99">
    <w:pPr>
      <w:pStyle w:val="a4"/>
    </w:pPr>
  </w:p>
  <w:p w:rsidR="00525E6D" w:rsidRDefault="00F32F9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2F99" w:rsidRDefault="00F32F99" w:rsidP="008C5472">
      <w:r>
        <w:separator/>
      </w:r>
    </w:p>
  </w:footnote>
  <w:footnote w:type="continuationSeparator" w:id="0">
    <w:p w:rsidR="00F32F99" w:rsidRDefault="00F32F99" w:rsidP="008C54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C5472"/>
    <w:rsid w:val="00012606"/>
    <w:rsid w:val="000A3298"/>
    <w:rsid w:val="001A6EFF"/>
    <w:rsid w:val="00212529"/>
    <w:rsid w:val="002245B4"/>
    <w:rsid w:val="002C6B82"/>
    <w:rsid w:val="00362F7A"/>
    <w:rsid w:val="003B79D9"/>
    <w:rsid w:val="003C0FCA"/>
    <w:rsid w:val="003C32CE"/>
    <w:rsid w:val="00414FB1"/>
    <w:rsid w:val="00421FAF"/>
    <w:rsid w:val="00427837"/>
    <w:rsid w:val="00437345"/>
    <w:rsid w:val="004854BF"/>
    <w:rsid w:val="004C5AC8"/>
    <w:rsid w:val="00512BF2"/>
    <w:rsid w:val="005403E5"/>
    <w:rsid w:val="006256F3"/>
    <w:rsid w:val="00634A78"/>
    <w:rsid w:val="00641FA7"/>
    <w:rsid w:val="006C4F3A"/>
    <w:rsid w:val="006E72D1"/>
    <w:rsid w:val="007366B2"/>
    <w:rsid w:val="00736C4E"/>
    <w:rsid w:val="00786C33"/>
    <w:rsid w:val="00816CBC"/>
    <w:rsid w:val="008C5472"/>
    <w:rsid w:val="008F2629"/>
    <w:rsid w:val="008F6C71"/>
    <w:rsid w:val="009A4569"/>
    <w:rsid w:val="009B4B69"/>
    <w:rsid w:val="009D498F"/>
    <w:rsid w:val="00AB6BA2"/>
    <w:rsid w:val="00B9387E"/>
    <w:rsid w:val="00BB6B9F"/>
    <w:rsid w:val="00C70469"/>
    <w:rsid w:val="00CA3B33"/>
    <w:rsid w:val="00CF7804"/>
    <w:rsid w:val="00D870E2"/>
    <w:rsid w:val="00DE224E"/>
    <w:rsid w:val="00DE460A"/>
    <w:rsid w:val="00E106E7"/>
    <w:rsid w:val="00EA54BC"/>
    <w:rsid w:val="00ED7CC7"/>
    <w:rsid w:val="00F15DEA"/>
    <w:rsid w:val="00F32F99"/>
    <w:rsid w:val="00F55D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80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C547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C5472"/>
    <w:rPr>
      <w:sz w:val="18"/>
      <w:szCs w:val="18"/>
    </w:rPr>
  </w:style>
  <w:style w:type="paragraph" w:styleId="a4">
    <w:name w:val="footer"/>
    <w:basedOn w:val="a"/>
    <w:link w:val="Char0"/>
    <w:uiPriority w:val="99"/>
    <w:unhideWhenUsed/>
    <w:rsid w:val="008C547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C5472"/>
    <w:rPr>
      <w:sz w:val="18"/>
      <w:szCs w:val="18"/>
    </w:rPr>
  </w:style>
  <w:style w:type="paragraph" w:styleId="a5">
    <w:name w:val="List Paragraph"/>
    <w:basedOn w:val="a"/>
    <w:uiPriority w:val="34"/>
    <w:qFormat/>
    <w:rsid w:val="00AB6BA2"/>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baike.baidu.com/view/48807.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baidu.com/view/351100.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268</Words>
  <Characters>1530</Characters>
  <Application>Microsoft Office Word</Application>
  <DocSecurity>0</DocSecurity>
  <Lines>12</Lines>
  <Paragraphs>3</Paragraphs>
  <ScaleCrop>false</ScaleCrop>
  <Company/>
  <LinksUpToDate>false</LinksUpToDate>
  <CharactersWithSpaces>1795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lenovo</cp:lastModifiedBy>
  <cp:revision>40</cp:revision>
  <dcterms:created xsi:type="dcterms:W3CDTF">2017-10-20T08:59:00Z</dcterms:created>
  <dcterms:modified xsi:type="dcterms:W3CDTF">2017-12-22T01:42:00Z</dcterms:modified>
</cp:coreProperties>
</file>