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8B" w:rsidRDefault="00CC788B" w:rsidP="00CC788B">
      <w:pPr>
        <w:pStyle w:val="a7"/>
        <w:spacing w:beforeLines="100" w:before="312" w:beforeAutospacing="0" w:afterLines="100" w:after="312" w:afterAutospacing="0" w:line="500" w:lineRule="exact"/>
        <w:jc w:val="both"/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Style w:val="a8"/>
          <w:rFonts w:ascii="仿宋" w:eastAsia="仿宋" w:hAnsi="仿宋" w:hint="eastAsia"/>
          <w:color w:val="000000"/>
          <w:sz w:val="30"/>
          <w:szCs w:val="30"/>
        </w:rPr>
        <w:t>附件1：</w:t>
      </w:r>
    </w:p>
    <w:p w:rsidR="00CC788B" w:rsidRPr="005B36AA" w:rsidRDefault="00CC788B" w:rsidP="00CC788B">
      <w:pPr>
        <w:pStyle w:val="a7"/>
        <w:spacing w:beforeLines="50" w:before="156" w:beforeAutospacing="0" w:afterLines="50" w:after="156" w:afterAutospacing="0" w:line="500" w:lineRule="exact"/>
        <w:ind w:firstLineChars="200" w:firstLine="721"/>
        <w:jc w:val="both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5B36AA"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  <w:t>关于加强</w:t>
      </w:r>
      <w:r w:rsidRPr="005B36AA">
        <w:rPr>
          <w:rStyle w:val="a8"/>
          <w:rFonts w:ascii="华文中宋" w:eastAsia="华文中宋" w:hAnsi="华文中宋" w:hint="eastAsia"/>
          <w:sz w:val="36"/>
          <w:szCs w:val="36"/>
        </w:rPr>
        <w:t>校院（系）</w:t>
      </w:r>
      <w:r w:rsidRPr="005B36AA"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  <w:t>党员领导干部与党外代表人士联系交友工作的提示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196" w:firstLine="590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一、联系交友的主要内容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 w:rsidRPr="005B36AA">
        <w:rPr>
          <w:rFonts w:ascii="仿宋" w:eastAsia="仿宋" w:hAnsi="仿宋" w:hint="eastAsia"/>
          <w:b/>
          <w:color w:val="000000"/>
          <w:sz w:val="30"/>
          <w:szCs w:val="30"/>
        </w:rPr>
        <w:t>1.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了解和掌握联系对象的思想动态，针对他们普遍关心的重点、热点和难点问题，交换看法，做深入细致的思想政治工作；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 w:rsidRPr="005B36AA">
        <w:rPr>
          <w:rFonts w:ascii="仿宋" w:eastAsia="仿宋" w:hAnsi="仿宋" w:hint="eastAsia"/>
          <w:b/>
          <w:color w:val="000000"/>
          <w:sz w:val="30"/>
          <w:szCs w:val="30"/>
        </w:rPr>
        <w:t>2.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听取联系对象对学校教学、科研、管理和服务等方面的意见和建议；</w:t>
      </w:r>
    </w:p>
    <w:p w:rsidR="00CC788B" w:rsidRPr="005B36AA" w:rsidRDefault="00CC788B" w:rsidP="00CC788B">
      <w:pPr>
        <w:widowControl/>
        <w:spacing w:line="440" w:lineRule="exact"/>
        <w:ind w:firstLineChars="200" w:firstLine="602"/>
        <w:rPr>
          <w:rStyle w:val="a8"/>
          <w:rFonts w:ascii="仿宋" w:eastAsia="仿宋" w:hAnsi="仿宋" w:cs="宋体" w:hint="eastAsia"/>
          <w:b w:val="0"/>
          <w:bCs w:val="0"/>
          <w:color w:val="525252"/>
          <w:kern w:val="0"/>
          <w:sz w:val="30"/>
          <w:szCs w:val="30"/>
        </w:rPr>
      </w:pPr>
      <w:r w:rsidRPr="005B36AA">
        <w:rPr>
          <w:rFonts w:ascii="仿宋" w:eastAsia="仿宋" w:hAnsi="仿宋" w:hint="eastAsia"/>
          <w:b/>
          <w:sz w:val="30"/>
          <w:szCs w:val="30"/>
        </w:rPr>
        <w:t>3.</w:t>
      </w:r>
      <w:r w:rsidRPr="005B36AA">
        <w:rPr>
          <w:rFonts w:ascii="仿宋" w:eastAsia="仿宋" w:hAnsi="仿宋" w:hint="eastAsia"/>
          <w:sz w:val="30"/>
          <w:szCs w:val="30"/>
        </w:rPr>
        <w:t>了解联系对象的工作和生活情况，</w:t>
      </w:r>
      <w:r w:rsidRPr="005B36AA">
        <w:rPr>
          <w:rFonts w:ascii="仿宋" w:eastAsia="仿宋" w:hAnsi="仿宋" w:hint="eastAsia"/>
          <w:kern w:val="0"/>
          <w:sz w:val="30"/>
          <w:szCs w:val="30"/>
        </w:rPr>
        <w:t>及时帮助他们反映和解决存在的问题和困难。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196" w:firstLine="590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二、联系交友的主要方式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1.开展一次谈心交流。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主动与党外代表人士保持联系，向党外朋友宣讲党的方针政策，通报本单位发展情况，谈心交流可以采取登门访谈、约请座谈、电话访谈、网络交流等形式，每年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至少1次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2.开展一次走访慰问。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在重大节日走访和看望党外代表人士。党外代表人士做出重要贡献或取得突出成绩时及时表示祝贺和鼓励，每年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至少1次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3.开展一次联谊活动。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加强与党外朋友所属党派团体或所在单位的联系，主动调研走访，支持和参与他们的重大活动，可利用座谈会、茶话会、纪念会、庆祝会、联欢会、文艺晚会和参观、考察等多种形式，同党外人士加强开展联谊，每年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至少1次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4.其</w:t>
      </w:r>
      <w:r>
        <w:rPr>
          <w:rStyle w:val="a8"/>
          <w:rFonts w:ascii="仿宋" w:eastAsia="仿宋" w:hAnsi="仿宋" w:hint="eastAsia"/>
          <w:color w:val="000000"/>
          <w:sz w:val="30"/>
          <w:szCs w:val="30"/>
        </w:rPr>
        <w:t>它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联系交友形式。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各二级学院党员领导干部可根据实际情况，搭建各类联系平台，采取多种联系形式，推进与党外代表人士的联系交友工作。</w:t>
      </w:r>
    </w:p>
    <w:p w:rsidR="00CC788B" w:rsidRPr="00CA3238" w:rsidRDefault="00CC788B" w:rsidP="00CC788B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b/>
          <w:color w:val="000000"/>
          <w:sz w:val="30"/>
          <w:szCs w:val="30"/>
        </w:rPr>
      </w:pPr>
      <w:r w:rsidRPr="00CA3238">
        <w:rPr>
          <w:rFonts w:ascii="仿宋" w:eastAsia="仿宋" w:hAnsi="仿宋" w:hint="eastAsia"/>
          <w:b/>
          <w:color w:val="000000"/>
          <w:sz w:val="30"/>
          <w:szCs w:val="30"/>
        </w:rPr>
        <w:t>三、联系交友的工作提示</w:t>
      </w:r>
    </w:p>
    <w:p w:rsidR="00CC788B" w:rsidRPr="005B36AA" w:rsidRDefault="00CC788B" w:rsidP="00CC788B">
      <w:pPr>
        <w:pStyle w:val="a7"/>
        <w:spacing w:before="0" w:beforeAutospacing="0" w:after="0" w:afterAutospacing="0" w:line="440" w:lineRule="exact"/>
        <w:ind w:firstLineChars="200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 w:rsidRPr="00CA3238">
        <w:rPr>
          <w:rFonts w:ascii="仿宋" w:eastAsia="仿宋" w:hAnsi="仿宋" w:hint="eastAsia"/>
          <w:color w:val="000000"/>
          <w:sz w:val="30"/>
          <w:szCs w:val="30"/>
        </w:rPr>
        <w:t>请各</w:t>
      </w:r>
      <w:r>
        <w:rPr>
          <w:rFonts w:ascii="仿宋" w:eastAsia="仿宋" w:hAnsi="仿宋" w:hint="eastAsia"/>
          <w:color w:val="000000"/>
          <w:sz w:val="30"/>
          <w:szCs w:val="30"/>
        </w:rPr>
        <w:t>单位联系人</w:t>
      </w:r>
      <w:r w:rsidRPr="00CA3238">
        <w:rPr>
          <w:rFonts w:ascii="仿宋" w:eastAsia="仿宋" w:hAnsi="仿宋" w:hint="eastAsia"/>
          <w:color w:val="000000"/>
          <w:sz w:val="30"/>
          <w:szCs w:val="30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4"/>
          <w:attr w:name="Year" w:val="2018"/>
        </w:smartTagPr>
        <w:r>
          <w:rPr>
            <w:rFonts w:ascii="仿宋" w:eastAsia="仿宋" w:hAnsi="仿宋" w:hint="eastAsia"/>
            <w:color w:val="000000"/>
            <w:sz w:val="30"/>
            <w:szCs w:val="30"/>
          </w:rPr>
          <w:t>4</w:t>
        </w:r>
        <w:r w:rsidRPr="00CA3238">
          <w:rPr>
            <w:rFonts w:ascii="仿宋" w:eastAsia="仿宋" w:hAnsi="仿宋" w:hint="eastAsia"/>
            <w:color w:val="000000"/>
            <w:sz w:val="30"/>
            <w:szCs w:val="30"/>
          </w:rPr>
          <w:t>月</w:t>
        </w:r>
        <w:r>
          <w:rPr>
            <w:rFonts w:ascii="仿宋" w:eastAsia="仿宋" w:hAnsi="仿宋" w:hint="eastAsia"/>
            <w:color w:val="000000"/>
            <w:sz w:val="30"/>
            <w:szCs w:val="30"/>
          </w:rPr>
          <w:t>5</w:t>
        </w:r>
        <w:r w:rsidRPr="00CA3238">
          <w:rPr>
            <w:rFonts w:ascii="仿宋" w:eastAsia="仿宋" w:hAnsi="仿宋" w:hint="eastAsia"/>
            <w:color w:val="000000"/>
            <w:sz w:val="30"/>
            <w:szCs w:val="30"/>
          </w:rPr>
          <w:t>日前</w:t>
        </w:r>
      </w:smartTag>
      <w:r w:rsidRPr="00CA3238">
        <w:rPr>
          <w:rFonts w:ascii="仿宋" w:eastAsia="仿宋" w:hAnsi="仿宋" w:hint="eastAsia"/>
          <w:color w:val="000000"/>
          <w:sz w:val="30"/>
          <w:szCs w:val="30"/>
        </w:rPr>
        <w:t>，将《201</w:t>
      </w:r>
      <w:r>
        <w:rPr>
          <w:rFonts w:ascii="仿宋" w:eastAsia="仿宋" w:hAnsi="仿宋" w:hint="eastAsia"/>
          <w:color w:val="000000"/>
          <w:sz w:val="30"/>
          <w:szCs w:val="30"/>
        </w:rPr>
        <w:t>7</w:t>
      </w:r>
      <w:r w:rsidRPr="00CA3238">
        <w:rPr>
          <w:rFonts w:ascii="仿宋" w:eastAsia="仿宋" w:hAnsi="仿宋" w:hint="eastAsia"/>
          <w:color w:val="000000"/>
          <w:sz w:val="30"/>
          <w:szCs w:val="30"/>
        </w:rPr>
        <w:t>年度党员领导干部与党外代表人士联系交友记录表》纸质版签字</w:t>
      </w:r>
      <w:r>
        <w:rPr>
          <w:rFonts w:ascii="仿宋" w:eastAsia="仿宋" w:hAnsi="仿宋" w:hint="eastAsia"/>
          <w:color w:val="000000"/>
          <w:sz w:val="30"/>
          <w:szCs w:val="30"/>
        </w:rPr>
        <w:t>盖章</w:t>
      </w:r>
      <w:r w:rsidRPr="00CA3238">
        <w:rPr>
          <w:rFonts w:ascii="仿宋" w:eastAsia="仿宋" w:hAnsi="仿宋" w:hint="eastAsia"/>
          <w:color w:val="000000"/>
          <w:sz w:val="30"/>
          <w:szCs w:val="30"/>
        </w:rPr>
        <w:t>后交至行政楼315党委统战部办公室。电子版发至邮箱：421956662@qq.com。</w:t>
      </w:r>
    </w:p>
    <w:p w:rsidR="00CC788B" w:rsidRDefault="00CC788B" w:rsidP="00CC788B">
      <w:pPr>
        <w:pStyle w:val="a7"/>
        <w:spacing w:beforeLines="100" w:before="312" w:beforeAutospacing="0" w:afterLines="100" w:after="312" w:afterAutospacing="0" w:line="500" w:lineRule="exact"/>
        <w:jc w:val="both"/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Style w:val="a8"/>
          <w:rFonts w:ascii="仿宋" w:eastAsia="仿宋" w:hAnsi="仿宋" w:hint="eastAsia"/>
          <w:color w:val="000000"/>
          <w:sz w:val="30"/>
          <w:szCs w:val="30"/>
        </w:rPr>
        <w:lastRenderedPageBreak/>
        <w:t>附件2：</w:t>
      </w:r>
    </w:p>
    <w:p w:rsidR="00CC788B" w:rsidRPr="00BB5BE0" w:rsidRDefault="00CC788B" w:rsidP="00CC788B">
      <w:pPr>
        <w:autoSpaceDE w:val="0"/>
        <w:autoSpaceDN w:val="0"/>
        <w:adjustRightInd w:val="0"/>
        <w:spacing w:beforeLines="50" w:before="156" w:afterLines="50" w:after="156" w:line="440" w:lineRule="exact"/>
        <w:jc w:val="center"/>
        <w:rPr>
          <w:rFonts w:ascii="华文中宋" w:eastAsia="华文中宋" w:hAnsi="华文中宋" w:cs="黑体"/>
          <w:b/>
          <w:bCs/>
          <w:color w:val="000000"/>
          <w:spacing w:val="-14"/>
          <w:kern w:val="0"/>
          <w:sz w:val="36"/>
          <w:szCs w:val="36"/>
          <w:lang w:val="zh-CN"/>
        </w:rPr>
      </w:pPr>
      <w:r w:rsidRPr="00BB5BE0">
        <w:rPr>
          <w:rFonts w:ascii="华文中宋" w:eastAsia="华文中宋" w:hAnsi="华文中宋" w:cs="黑体"/>
          <w:b/>
          <w:bCs/>
          <w:color w:val="000000"/>
          <w:spacing w:val="-14"/>
          <w:kern w:val="0"/>
          <w:sz w:val="36"/>
          <w:szCs w:val="36"/>
          <w:lang w:val="zh-CN"/>
        </w:rPr>
        <w:t>201</w:t>
      </w:r>
      <w:r>
        <w:rPr>
          <w:rFonts w:ascii="华文中宋" w:eastAsia="华文中宋" w:hAnsi="华文中宋" w:cs="黑体" w:hint="eastAsia"/>
          <w:b/>
          <w:bCs/>
          <w:color w:val="000000"/>
          <w:spacing w:val="-14"/>
          <w:kern w:val="0"/>
          <w:sz w:val="36"/>
          <w:szCs w:val="36"/>
          <w:lang w:val="zh-CN"/>
        </w:rPr>
        <w:t>7</w:t>
      </w:r>
      <w:r w:rsidRPr="00BB5BE0">
        <w:rPr>
          <w:rFonts w:ascii="华文中宋" w:eastAsia="华文中宋" w:hAnsi="华文中宋" w:cs="黑体" w:hint="eastAsia"/>
          <w:b/>
          <w:bCs/>
          <w:color w:val="000000"/>
          <w:spacing w:val="-14"/>
          <w:kern w:val="0"/>
          <w:sz w:val="36"/>
          <w:szCs w:val="36"/>
          <w:lang w:val="zh-CN"/>
        </w:rPr>
        <w:t>年度党员领导干部与党外代表人士联系交友记录表</w:t>
      </w:r>
    </w:p>
    <w:p w:rsidR="00CC788B" w:rsidRPr="00245CDF" w:rsidRDefault="00CC788B" w:rsidP="00CC788B">
      <w:pPr>
        <w:spacing w:line="440" w:lineRule="exact"/>
        <w:rPr>
          <w:rFonts w:ascii="宋体" w:hAnsi="宋体" w:hint="eastAsia"/>
          <w:b/>
          <w:sz w:val="28"/>
          <w:szCs w:val="28"/>
        </w:rPr>
      </w:pPr>
      <w:r w:rsidRPr="00245CDF">
        <w:rPr>
          <w:rFonts w:ascii="宋体" w:hAnsi="宋体" w:hint="eastAsia"/>
          <w:b/>
          <w:sz w:val="28"/>
          <w:szCs w:val="28"/>
        </w:rPr>
        <w:t xml:space="preserve">单位（盖章）：             </w:t>
      </w:r>
      <w:r>
        <w:rPr>
          <w:rFonts w:ascii="宋体" w:hAnsi="宋体" w:hint="eastAsia"/>
          <w:b/>
          <w:sz w:val="28"/>
          <w:szCs w:val="28"/>
        </w:rPr>
        <w:t xml:space="preserve">         </w:t>
      </w:r>
      <w:r w:rsidRPr="00245CDF">
        <w:rPr>
          <w:rFonts w:ascii="宋体" w:hAnsi="宋体" w:hint="eastAsia"/>
          <w:b/>
          <w:sz w:val="28"/>
          <w:szCs w:val="28"/>
        </w:rPr>
        <w:t xml:space="preserve">  时间：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28"/>
        <w:gridCol w:w="1924"/>
        <w:gridCol w:w="2268"/>
        <w:gridCol w:w="3008"/>
      </w:tblGrid>
      <w:tr w:rsidR="00CC788B" w:rsidRPr="00DD4B6A" w:rsidTr="00C03618">
        <w:tc>
          <w:tcPr>
            <w:tcW w:w="1728" w:type="dxa"/>
            <w:vMerge w:val="restart"/>
          </w:tcPr>
          <w:p w:rsidR="00CC788B" w:rsidRPr="00DD4B6A" w:rsidRDefault="00CC788B" w:rsidP="00C03618">
            <w:pPr>
              <w:spacing w:line="48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党员领导</w:t>
            </w:r>
          </w:p>
          <w:p w:rsidR="00CC788B" w:rsidRPr="00DD4B6A" w:rsidRDefault="00CC788B" w:rsidP="00C03618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干部</w:t>
            </w:r>
          </w:p>
        </w:tc>
        <w:tc>
          <w:tcPr>
            <w:tcW w:w="1924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姓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5276" w:type="dxa"/>
            <w:gridSpan w:val="2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职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DD4B6A">
              <w:rPr>
                <w:rFonts w:hint="eastAsia"/>
                <w:b/>
                <w:sz w:val="28"/>
                <w:szCs w:val="28"/>
              </w:rPr>
              <w:t>务</w:t>
            </w:r>
          </w:p>
        </w:tc>
      </w:tr>
      <w:tr w:rsidR="00CC788B" w:rsidRPr="00DD4B6A" w:rsidTr="00C03618">
        <w:trPr>
          <w:trHeight w:val="471"/>
        </w:trPr>
        <w:tc>
          <w:tcPr>
            <w:tcW w:w="1728" w:type="dxa"/>
            <w:vMerge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76" w:type="dxa"/>
            <w:gridSpan w:val="2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c>
          <w:tcPr>
            <w:tcW w:w="1728" w:type="dxa"/>
            <w:vMerge w:val="restart"/>
          </w:tcPr>
          <w:p w:rsidR="00CC788B" w:rsidRPr="00DD4B6A" w:rsidRDefault="00CC788B" w:rsidP="00C03618">
            <w:pPr>
              <w:spacing w:line="48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党外代表</w:t>
            </w:r>
          </w:p>
          <w:p w:rsidR="00CC788B" w:rsidRPr="00DD4B6A" w:rsidRDefault="00CC788B" w:rsidP="00C03618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人士</w:t>
            </w:r>
          </w:p>
        </w:tc>
        <w:tc>
          <w:tcPr>
            <w:tcW w:w="1924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姓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派</w:t>
            </w:r>
          </w:p>
        </w:tc>
        <w:tc>
          <w:tcPr>
            <w:tcW w:w="300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学历∕职称</w:t>
            </w:r>
          </w:p>
        </w:tc>
      </w:tr>
      <w:tr w:rsidR="00CC788B" w:rsidRPr="00DD4B6A" w:rsidTr="00C03618">
        <w:tc>
          <w:tcPr>
            <w:tcW w:w="1728" w:type="dxa"/>
            <w:vMerge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0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c>
          <w:tcPr>
            <w:tcW w:w="172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DD4B6A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24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DD4B6A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300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c>
          <w:tcPr>
            <w:tcW w:w="172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24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联系次数</w:t>
            </w:r>
          </w:p>
        </w:tc>
        <w:tc>
          <w:tcPr>
            <w:tcW w:w="3008" w:type="dxa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rPr>
          <w:trHeight w:val="3293"/>
        </w:trPr>
        <w:tc>
          <w:tcPr>
            <w:tcW w:w="1728" w:type="dxa"/>
            <w:vAlign w:val="center"/>
          </w:tcPr>
          <w:p w:rsidR="00CC788B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交友</w:t>
            </w:r>
          </w:p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主要</w:t>
            </w:r>
          </w:p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200" w:type="dxa"/>
            <w:gridSpan w:val="3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rPr>
          <w:trHeight w:val="2239"/>
        </w:trPr>
        <w:tc>
          <w:tcPr>
            <w:tcW w:w="1728" w:type="dxa"/>
            <w:vAlign w:val="center"/>
          </w:tcPr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问题</w:t>
            </w:r>
          </w:p>
          <w:p w:rsidR="00CC788B" w:rsidRPr="00DD4B6A" w:rsidRDefault="00CC788B" w:rsidP="00C036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200" w:type="dxa"/>
            <w:gridSpan w:val="3"/>
          </w:tcPr>
          <w:p w:rsidR="00CC788B" w:rsidRPr="00DD4B6A" w:rsidRDefault="00CC788B" w:rsidP="00C03618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rPr>
          <w:trHeight w:val="1093"/>
        </w:trPr>
        <w:tc>
          <w:tcPr>
            <w:tcW w:w="1728" w:type="dxa"/>
          </w:tcPr>
          <w:p w:rsidR="00CC788B" w:rsidRPr="000B4CC8" w:rsidRDefault="00CC788B" w:rsidP="00C03618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B4CC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  <w:p w:rsidR="00CC788B" w:rsidRPr="00357DC3" w:rsidRDefault="00CC788B" w:rsidP="00C03618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B4CC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反馈</w:t>
            </w:r>
          </w:p>
        </w:tc>
        <w:tc>
          <w:tcPr>
            <w:tcW w:w="7200" w:type="dxa"/>
            <w:gridSpan w:val="3"/>
          </w:tcPr>
          <w:p w:rsidR="00CC788B" w:rsidRPr="00DD4B6A" w:rsidRDefault="00CC788B" w:rsidP="00C03618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C788B" w:rsidRPr="00DD4B6A" w:rsidTr="00C03618">
        <w:trPr>
          <w:trHeight w:val="613"/>
        </w:trPr>
        <w:tc>
          <w:tcPr>
            <w:tcW w:w="1728" w:type="dxa"/>
          </w:tcPr>
          <w:p w:rsidR="00CC788B" w:rsidRPr="00A33A83" w:rsidRDefault="00CC788B" w:rsidP="00C03618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33A83"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联系人</w:t>
            </w:r>
            <w:r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与被联系人</w:t>
            </w:r>
            <w:r w:rsidRPr="00A33A83"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签字</w:t>
            </w:r>
          </w:p>
        </w:tc>
        <w:tc>
          <w:tcPr>
            <w:tcW w:w="7200" w:type="dxa"/>
            <w:gridSpan w:val="3"/>
          </w:tcPr>
          <w:p w:rsidR="00CC788B" w:rsidRPr="007F6332" w:rsidRDefault="00CC788B" w:rsidP="00C03618">
            <w:pPr>
              <w:rPr>
                <w:rFonts w:ascii="黑体" w:eastAsia="黑体" w:cs="黑体" w:hint="eastAsia"/>
                <w:kern w:val="0"/>
                <w:sz w:val="24"/>
                <w:lang w:val="zh-CN"/>
              </w:rPr>
            </w:pPr>
          </w:p>
        </w:tc>
      </w:tr>
    </w:tbl>
    <w:p w:rsidR="00EB2A18" w:rsidRPr="00CC788B" w:rsidRDefault="00EB2A18">
      <w:bookmarkStart w:id="0" w:name="_GoBack"/>
      <w:bookmarkEnd w:id="0"/>
    </w:p>
    <w:sectPr w:rsidR="00EB2A18" w:rsidRPr="00CC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E4" w:rsidRDefault="009318E4" w:rsidP="00CC788B">
      <w:r>
        <w:separator/>
      </w:r>
    </w:p>
  </w:endnote>
  <w:endnote w:type="continuationSeparator" w:id="0">
    <w:p w:rsidR="009318E4" w:rsidRDefault="009318E4" w:rsidP="00CC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E4" w:rsidRDefault="009318E4" w:rsidP="00CC788B">
      <w:r>
        <w:separator/>
      </w:r>
    </w:p>
  </w:footnote>
  <w:footnote w:type="continuationSeparator" w:id="0">
    <w:p w:rsidR="009318E4" w:rsidRDefault="009318E4" w:rsidP="00CC7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CD"/>
    <w:rsid w:val="006E46CD"/>
    <w:rsid w:val="009318E4"/>
    <w:rsid w:val="00CC788B"/>
    <w:rsid w:val="00E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A7777-7AD3-4876-9FF6-AB43FCF9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88B"/>
    <w:rPr>
      <w:sz w:val="18"/>
      <w:szCs w:val="18"/>
    </w:rPr>
  </w:style>
  <w:style w:type="paragraph" w:styleId="a7">
    <w:name w:val="Normal (Web)"/>
    <w:basedOn w:val="a"/>
    <w:rsid w:val="00CC7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CC788B"/>
    <w:rPr>
      <w:b/>
      <w:bCs/>
    </w:rPr>
  </w:style>
  <w:style w:type="paragraph" w:customStyle="1" w:styleId="Char">
    <w:name w:val="Char"/>
    <w:basedOn w:val="a"/>
    <w:rsid w:val="00CC788B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2018-03-23T02:35:00Z</dcterms:created>
  <dcterms:modified xsi:type="dcterms:W3CDTF">2018-03-23T02:35:00Z</dcterms:modified>
</cp:coreProperties>
</file>