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8B" w:rsidRDefault="00853D8B" w:rsidP="00853D8B">
      <w:pPr>
        <w:rPr>
          <w:rFonts w:ascii="仿宋_GB2312" w:eastAsia="仿宋_GB2312"/>
          <w:szCs w:val="32"/>
        </w:rPr>
      </w:pPr>
      <w:bookmarkStart w:id="0" w:name="_GoBack"/>
      <w:bookmarkEnd w:id="0"/>
      <w:r>
        <w:rPr>
          <w:rFonts w:ascii="仿宋_GB2312" w:eastAsia="仿宋_GB2312" w:hint="eastAsia"/>
          <w:szCs w:val="32"/>
        </w:rPr>
        <w:t>附件2</w:t>
      </w:r>
    </w:p>
    <w:p w:rsidR="00853D8B" w:rsidRDefault="00853D8B" w:rsidP="00853D8B">
      <w:pPr>
        <w:spacing w:line="400" w:lineRule="exact"/>
        <w:jc w:val="center"/>
        <w:rPr>
          <w:rFonts w:eastAsia="方正小标宋简体" w:cs="方正小标宋简体"/>
          <w:sz w:val="28"/>
          <w:szCs w:val="28"/>
        </w:rPr>
      </w:pPr>
    </w:p>
    <w:p w:rsidR="00853D8B" w:rsidRDefault="00853D8B" w:rsidP="00853D8B">
      <w:pPr>
        <w:spacing w:line="600" w:lineRule="exact"/>
        <w:jc w:val="center"/>
        <w:rPr>
          <w:rFonts w:eastAsia="方正小标宋简体" w:cs="方正小标宋简体"/>
          <w:sz w:val="44"/>
          <w:szCs w:val="44"/>
        </w:rPr>
      </w:pPr>
      <w:r>
        <w:rPr>
          <w:rFonts w:eastAsia="方正小标宋简体" w:cs="方正小标宋简体" w:hint="eastAsia"/>
          <w:sz w:val="44"/>
          <w:szCs w:val="44"/>
        </w:rPr>
        <w:t>兰州市人才创新创业项目（高新技术类）</w:t>
      </w:r>
    </w:p>
    <w:p w:rsidR="00853D8B" w:rsidRDefault="00853D8B" w:rsidP="00853D8B">
      <w:pPr>
        <w:spacing w:line="600" w:lineRule="exact"/>
        <w:jc w:val="center"/>
        <w:rPr>
          <w:rFonts w:eastAsia="方正小标宋简体" w:cs="方正小标宋简体"/>
          <w:sz w:val="44"/>
          <w:szCs w:val="44"/>
        </w:rPr>
      </w:pPr>
      <w:r>
        <w:rPr>
          <w:rFonts w:eastAsia="方正小标宋简体" w:cs="方正小标宋简体" w:hint="eastAsia"/>
          <w:sz w:val="44"/>
          <w:szCs w:val="44"/>
        </w:rPr>
        <w:t>申</w:t>
      </w:r>
      <w:r>
        <w:rPr>
          <w:rFonts w:eastAsia="方正小标宋简体" w:cs="方正小标宋简体"/>
          <w:sz w:val="44"/>
          <w:szCs w:val="44"/>
        </w:rPr>
        <w:t xml:space="preserve"> </w:t>
      </w:r>
      <w:r>
        <w:rPr>
          <w:rFonts w:eastAsia="方正小标宋简体" w:cs="方正小标宋简体" w:hint="eastAsia"/>
          <w:sz w:val="44"/>
          <w:szCs w:val="44"/>
        </w:rPr>
        <w:t>报</w:t>
      </w:r>
      <w:r>
        <w:rPr>
          <w:rFonts w:eastAsia="方正小标宋简体" w:cs="方正小标宋简体"/>
          <w:sz w:val="44"/>
          <w:szCs w:val="44"/>
        </w:rPr>
        <w:t xml:space="preserve"> </w:t>
      </w:r>
      <w:r>
        <w:rPr>
          <w:rFonts w:eastAsia="方正小标宋简体" w:cs="方正小标宋简体" w:hint="eastAsia"/>
          <w:sz w:val="44"/>
          <w:szCs w:val="44"/>
        </w:rPr>
        <w:t>指</w:t>
      </w:r>
      <w:r>
        <w:rPr>
          <w:rFonts w:eastAsia="方正小标宋简体" w:cs="方正小标宋简体"/>
          <w:sz w:val="44"/>
          <w:szCs w:val="44"/>
        </w:rPr>
        <w:t xml:space="preserve"> </w:t>
      </w:r>
      <w:r>
        <w:rPr>
          <w:rFonts w:eastAsia="方正小标宋简体" w:cs="方正小标宋简体" w:hint="eastAsia"/>
          <w:sz w:val="44"/>
          <w:szCs w:val="44"/>
        </w:rPr>
        <w:t>南</w:t>
      </w:r>
    </w:p>
    <w:p w:rsidR="00853D8B" w:rsidRDefault="00853D8B" w:rsidP="00853D8B">
      <w:pPr>
        <w:ind w:firstLineChars="221" w:firstLine="707"/>
        <w:rPr>
          <w:rFonts w:eastAsia="仿宋"/>
          <w:szCs w:val="32"/>
        </w:rPr>
      </w:pPr>
    </w:p>
    <w:p w:rsidR="00853D8B" w:rsidRDefault="00853D8B" w:rsidP="00853D8B">
      <w:pPr>
        <w:ind w:firstLineChars="200" w:firstLine="640"/>
        <w:rPr>
          <w:rFonts w:eastAsia="仿宋_GB2312"/>
          <w:szCs w:val="32"/>
        </w:rPr>
      </w:pPr>
      <w:r>
        <w:rPr>
          <w:rFonts w:eastAsia="仿宋_GB2312" w:hint="eastAsia"/>
          <w:szCs w:val="32"/>
        </w:rPr>
        <w:t>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p>
    <w:p w:rsidR="00853D8B" w:rsidRDefault="00853D8B" w:rsidP="00853D8B">
      <w:pPr>
        <w:ind w:firstLineChars="200" w:firstLine="640"/>
        <w:rPr>
          <w:rFonts w:eastAsia="仿宋_GB2312"/>
          <w:szCs w:val="32"/>
        </w:rPr>
      </w:pPr>
      <w:r>
        <w:rPr>
          <w:rFonts w:eastAsia="仿宋_GB2312" w:hint="eastAsia"/>
          <w:szCs w:val="32"/>
        </w:rPr>
        <w:t>重点支持以下技术领域：</w:t>
      </w:r>
    </w:p>
    <w:p w:rsidR="00853D8B" w:rsidRDefault="00853D8B" w:rsidP="00853D8B">
      <w:pPr>
        <w:ind w:firstLineChars="200" w:firstLine="640"/>
        <w:rPr>
          <w:rFonts w:eastAsia="黑体"/>
          <w:bCs/>
          <w:szCs w:val="32"/>
        </w:rPr>
      </w:pPr>
      <w:r>
        <w:rPr>
          <w:rFonts w:eastAsia="黑体" w:hint="eastAsia"/>
          <w:bCs/>
          <w:szCs w:val="32"/>
        </w:rPr>
        <w:t>一、创新平台建设</w:t>
      </w:r>
    </w:p>
    <w:p w:rsidR="00853D8B" w:rsidRDefault="00853D8B" w:rsidP="00853D8B">
      <w:pPr>
        <w:ind w:firstLineChars="221" w:firstLine="707"/>
        <w:rPr>
          <w:rFonts w:eastAsia="仿宋_GB2312"/>
          <w:szCs w:val="32"/>
        </w:rPr>
      </w:pPr>
      <w:r>
        <w:rPr>
          <w:rFonts w:eastAsia="仿宋_GB2312" w:hint="eastAsia"/>
          <w:szCs w:val="32"/>
        </w:rPr>
        <w:t>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p>
    <w:p w:rsidR="00853D8B" w:rsidRDefault="00853D8B" w:rsidP="00853D8B">
      <w:pPr>
        <w:ind w:firstLineChars="200" w:firstLine="640"/>
        <w:rPr>
          <w:rFonts w:eastAsia="黑体"/>
          <w:bCs/>
          <w:szCs w:val="32"/>
        </w:rPr>
      </w:pPr>
      <w:r>
        <w:rPr>
          <w:rFonts w:eastAsia="黑体" w:hint="eastAsia"/>
          <w:bCs/>
          <w:szCs w:val="32"/>
        </w:rPr>
        <w:t>二、新材料领域</w:t>
      </w:r>
    </w:p>
    <w:p w:rsidR="00853D8B" w:rsidRDefault="00853D8B" w:rsidP="00853D8B">
      <w:pPr>
        <w:ind w:firstLineChars="200" w:firstLine="640"/>
        <w:rPr>
          <w:rFonts w:eastAsia="仿宋_GB2312"/>
          <w:szCs w:val="32"/>
        </w:rPr>
      </w:pPr>
      <w:r>
        <w:rPr>
          <w:rFonts w:eastAsia="仿宋_GB2312" w:hint="eastAsia"/>
          <w:szCs w:val="32"/>
        </w:rPr>
        <w:t>重点支持复合材料、高分子、铝合金、碳素材料的研发应用和延伸，特种涂料技术研发与应用，高比能、大容量、</w:t>
      </w:r>
      <w:r>
        <w:rPr>
          <w:rFonts w:eastAsia="仿宋_GB2312" w:hint="eastAsia"/>
          <w:szCs w:val="32"/>
        </w:rPr>
        <w:lastRenderedPageBreak/>
        <w:t>长寿命、安全性好的动力型锂离子电池制造关键技术，镍钴粉体材料、记忆合金、稀土材料、特种橡胶等产品的开发。</w:t>
      </w:r>
    </w:p>
    <w:p w:rsidR="00853D8B" w:rsidRDefault="00853D8B" w:rsidP="00853D8B">
      <w:pPr>
        <w:ind w:firstLineChars="200" w:firstLine="640"/>
        <w:rPr>
          <w:rFonts w:eastAsia="黑体"/>
          <w:bCs/>
          <w:szCs w:val="32"/>
        </w:rPr>
      </w:pPr>
      <w:r>
        <w:rPr>
          <w:rFonts w:eastAsia="黑体" w:hint="eastAsia"/>
          <w:bCs/>
          <w:szCs w:val="32"/>
        </w:rPr>
        <w:t>三、电子信息领域</w:t>
      </w:r>
    </w:p>
    <w:p w:rsidR="00853D8B" w:rsidRDefault="00853D8B" w:rsidP="00853D8B">
      <w:pPr>
        <w:rPr>
          <w:rFonts w:eastAsia="仿宋_GB2312"/>
          <w:szCs w:val="32"/>
        </w:rPr>
      </w:pPr>
      <w:r>
        <w:rPr>
          <w:rFonts w:eastAsia="仿宋"/>
          <w:szCs w:val="32"/>
        </w:rPr>
        <w:t xml:space="preserve">    </w:t>
      </w:r>
      <w:r>
        <w:rPr>
          <w:rFonts w:eastAsia="仿宋_GB2312" w:hint="eastAsia"/>
          <w:szCs w:val="32"/>
        </w:rPr>
        <w:t>重点支持集成电路设计及行业应用，智能交通技术、物联网技术开发及应用，新型电子材料、电子元器件、智能终端及配套产品研发及信息技术服务能力建设。</w:t>
      </w:r>
    </w:p>
    <w:p w:rsidR="00853D8B" w:rsidRDefault="00853D8B" w:rsidP="00853D8B">
      <w:pPr>
        <w:numPr>
          <w:ilvl w:val="0"/>
          <w:numId w:val="1"/>
        </w:numPr>
        <w:ind w:firstLineChars="200" w:firstLine="640"/>
        <w:rPr>
          <w:rFonts w:eastAsia="黑体"/>
          <w:bCs/>
          <w:szCs w:val="32"/>
        </w:rPr>
      </w:pPr>
      <w:r>
        <w:rPr>
          <w:rFonts w:eastAsia="黑体" w:hint="eastAsia"/>
          <w:bCs/>
          <w:szCs w:val="32"/>
        </w:rPr>
        <w:t>节能环保领域</w:t>
      </w:r>
    </w:p>
    <w:p w:rsidR="00853D8B" w:rsidRDefault="00853D8B" w:rsidP="00853D8B">
      <w:pPr>
        <w:rPr>
          <w:rFonts w:eastAsia="仿宋_GB2312"/>
          <w:spacing w:val="-2"/>
          <w:szCs w:val="32"/>
        </w:rPr>
      </w:pPr>
      <w:r>
        <w:rPr>
          <w:rFonts w:eastAsia="仿宋"/>
          <w:szCs w:val="32"/>
        </w:rPr>
        <w:t xml:space="preserve">   </w:t>
      </w:r>
      <w:r>
        <w:rPr>
          <w:rFonts w:eastAsia="仿宋_GB2312" w:hint="eastAsia"/>
          <w:spacing w:val="-2"/>
          <w:szCs w:val="32"/>
        </w:rPr>
        <w:t xml:space="preserve"> </w:t>
      </w:r>
      <w:r>
        <w:rPr>
          <w:rFonts w:eastAsia="仿宋_GB2312" w:hint="eastAsia"/>
          <w:spacing w:val="-2"/>
          <w:szCs w:val="32"/>
        </w:rPr>
        <w:t>重点支持大气污染防治新技术、新装备的研发应用，资源再生回收及综合利用技术，环保设备产品和环境服务咨询。</w:t>
      </w:r>
    </w:p>
    <w:p w:rsidR="00853D8B" w:rsidRDefault="00853D8B" w:rsidP="00853D8B">
      <w:pPr>
        <w:numPr>
          <w:ilvl w:val="0"/>
          <w:numId w:val="1"/>
        </w:numPr>
        <w:ind w:firstLineChars="200" w:firstLine="640"/>
        <w:rPr>
          <w:rFonts w:eastAsia="黑体"/>
          <w:bCs/>
          <w:szCs w:val="32"/>
        </w:rPr>
      </w:pPr>
      <w:r>
        <w:rPr>
          <w:rFonts w:eastAsia="黑体" w:hint="eastAsia"/>
          <w:bCs/>
          <w:szCs w:val="32"/>
        </w:rPr>
        <w:t>新能源领域</w:t>
      </w:r>
    </w:p>
    <w:p w:rsidR="00853D8B" w:rsidRDefault="00853D8B" w:rsidP="00853D8B">
      <w:pPr>
        <w:rPr>
          <w:rFonts w:eastAsia="仿宋_GB2312"/>
          <w:szCs w:val="32"/>
        </w:rPr>
      </w:pPr>
      <w:r>
        <w:rPr>
          <w:rFonts w:eastAsia="仿宋"/>
          <w:szCs w:val="32"/>
        </w:rPr>
        <w:t xml:space="preserve">   </w:t>
      </w:r>
      <w:r>
        <w:rPr>
          <w:rFonts w:eastAsia="仿宋_GB2312" w:hint="eastAsia"/>
          <w:szCs w:val="32"/>
        </w:rPr>
        <w:t xml:space="preserve"> </w:t>
      </w:r>
      <w:r>
        <w:rPr>
          <w:rFonts w:eastAsia="仿宋_GB2312" w:hint="eastAsia"/>
          <w:szCs w:val="32"/>
        </w:rPr>
        <w:t>重点支持风电太阳能及其他能源互补发电技术及应用，生物质能综合利用技术，电动汽车充电与运营管理技术。</w:t>
      </w:r>
    </w:p>
    <w:p w:rsidR="00853D8B" w:rsidRDefault="00853D8B" w:rsidP="00853D8B">
      <w:pPr>
        <w:numPr>
          <w:ilvl w:val="0"/>
          <w:numId w:val="1"/>
        </w:numPr>
        <w:ind w:firstLineChars="200" w:firstLine="640"/>
        <w:rPr>
          <w:rFonts w:eastAsia="黑体"/>
          <w:bCs/>
          <w:szCs w:val="32"/>
        </w:rPr>
      </w:pPr>
      <w:r>
        <w:rPr>
          <w:rFonts w:eastAsia="黑体" w:hint="eastAsia"/>
          <w:bCs/>
          <w:szCs w:val="32"/>
        </w:rPr>
        <w:t>先进装备制造领域</w:t>
      </w:r>
    </w:p>
    <w:p w:rsidR="00853D8B" w:rsidRDefault="00853D8B" w:rsidP="00853D8B">
      <w:pPr>
        <w:ind w:firstLineChars="200" w:firstLine="640"/>
        <w:rPr>
          <w:rFonts w:eastAsia="仿宋_GB2312"/>
          <w:szCs w:val="32"/>
        </w:rPr>
      </w:pPr>
      <w:r>
        <w:rPr>
          <w:rFonts w:eastAsia="仿宋_GB2312" w:hint="eastAsia"/>
          <w:szCs w:val="32"/>
        </w:rPr>
        <w:t>重点支持智能专用装备、先进交通装备、新兴能源装备、电工电器及先进基础制造装备的研发。</w:t>
      </w:r>
    </w:p>
    <w:p w:rsidR="00853D8B" w:rsidRDefault="00853D8B" w:rsidP="00853D8B">
      <w:pPr>
        <w:numPr>
          <w:ilvl w:val="0"/>
          <w:numId w:val="1"/>
        </w:numPr>
        <w:ind w:firstLineChars="200" w:firstLine="640"/>
        <w:rPr>
          <w:rFonts w:eastAsia="黑体"/>
          <w:bCs/>
          <w:szCs w:val="32"/>
        </w:rPr>
      </w:pPr>
      <w:r>
        <w:rPr>
          <w:rFonts w:eastAsia="黑体" w:hint="eastAsia"/>
          <w:bCs/>
          <w:szCs w:val="32"/>
        </w:rPr>
        <w:t>生物医药领域</w:t>
      </w:r>
    </w:p>
    <w:p w:rsidR="00853D8B" w:rsidRDefault="00853D8B" w:rsidP="00853D8B">
      <w:pPr>
        <w:ind w:firstLineChars="200" w:firstLine="640"/>
        <w:rPr>
          <w:rFonts w:eastAsia="仿宋_GB2312"/>
          <w:szCs w:val="32"/>
        </w:rPr>
      </w:pPr>
      <w:r>
        <w:rPr>
          <w:rFonts w:eastAsia="仿宋_GB2312" w:hint="eastAsia"/>
          <w:szCs w:val="32"/>
        </w:rPr>
        <w:t>重点支持预防用疫苗、治疗用生物制品；规范化中药材种植、现代化中药饮片、标准化中药提取物、现代创新中</w:t>
      </w:r>
      <w:r>
        <w:rPr>
          <w:rFonts w:eastAsia="仿宋_GB2312" w:hint="eastAsia"/>
          <w:szCs w:val="32"/>
        </w:rPr>
        <w:t>(</w:t>
      </w:r>
      <w:r>
        <w:rPr>
          <w:rFonts w:eastAsia="仿宋_GB2312" w:hint="eastAsia"/>
          <w:szCs w:val="32"/>
        </w:rPr>
        <w:t>藏</w:t>
      </w:r>
      <w:r>
        <w:rPr>
          <w:rFonts w:eastAsia="仿宋_GB2312" w:hint="eastAsia"/>
          <w:szCs w:val="32"/>
        </w:rPr>
        <w:t>)</w:t>
      </w:r>
      <w:r>
        <w:rPr>
          <w:rFonts w:eastAsia="仿宋_GB2312" w:hint="eastAsia"/>
          <w:szCs w:val="32"/>
        </w:rPr>
        <w:t>药、中药健康产品等技术开发。</w:t>
      </w:r>
    </w:p>
    <w:p w:rsidR="00853D8B" w:rsidRDefault="00853D8B" w:rsidP="00853D8B">
      <w:pPr>
        <w:numPr>
          <w:ilvl w:val="0"/>
          <w:numId w:val="1"/>
        </w:numPr>
        <w:ind w:firstLineChars="200" w:firstLine="640"/>
        <w:rPr>
          <w:rFonts w:eastAsia="黑体"/>
          <w:bCs/>
          <w:szCs w:val="32"/>
        </w:rPr>
      </w:pPr>
      <w:r>
        <w:rPr>
          <w:rFonts w:eastAsia="黑体" w:hint="eastAsia"/>
          <w:bCs/>
          <w:szCs w:val="32"/>
        </w:rPr>
        <w:t>生物医学工程领域</w:t>
      </w:r>
    </w:p>
    <w:p w:rsidR="00853D8B" w:rsidRDefault="00853D8B" w:rsidP="00853D8B">
      <w:pPr>
        <w:rPr>
          <w:rFonts w:eastAsia="仿宋_GB2312"/>
          <w:szCs w:val="32"/>
        </w:rPr>
      </w:pPr>
      <w:r>
        <w:rPr>
          <w:rFonts w:eastAsia="仿宋"/>
          <w:szCs w:val="32"/>
        </w:rPr>
        <w:t xml:space="preserve">  </w:t>
      </w:r>
      <w:r>
        <w:rPr>
          <w:rFonts w:eastAsia="仿宋_GB2312" w:hint="eastAsia"/>
          <w:szCs w:val="32"/>
        </w:rPr>
        <w:t xml:space="preserve">  </w:t>
      </w:r>
      <w:r>
        <w:rPr>
          <w:rFonts w:eastAsia="仿宋_GB2312" w:hint="eastAsia"/>
          <w:szCs w:val="32"/>
        </w:rPr>
        <w:t>重点支持医疗关键技术优化及专用装置研制和产业化；植、介入材料及制品研制和产业化；新型体外诊疗产品、远</w:t>
      </w:r>
      <w:r>
        <w:rPr>
          <w:rFonts w:eastAsia="仿宋_GB2312" w:hint="eastAsia"/>
          <w:szCs w:val="32"/>
        </w:rPr>
        <w:lastRenderedPageBreak/>
        <w:t>程诊断装备等技术开发。</w:t>
      </w:r>
    </w:p>
    <w:p w:rsidR="007635C0" w:rsidRPr="00853D8B" w:rsidRDefault="007635C0"/>
    <w:sectPr w:rsidR="007635C0" w:rsidRPr="00853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FA53A"/>
    <w:multiLevelType w:val="singleLevel"/>
    <w:tmpl w:val="550FA53A"/>
    <w:lvl w:ilvl="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8B"/>
    <w:rsid w:val="005809A1"/>
    <w:rsid w:val="007635C0"/>
    <w:rsid w:val="0085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8B"/>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8B"/>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738</Characters>
  <Application>Microsoft Office Word</Application>
  <DocSecurity>0</DocSecurity>
  <Lines>6</Lines>
  <Paragraphs>1</Paragraphs>
  <ScaleCrop>false</ScaleCrop>
  <Company>P R C</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2</cp:revision>
  <dcterms:created xsi:type="dcterms:W3CDTF">2016-07-11T01:53:00Z</dcterms:created>
  <dcterms:modified xsi:type="dcterms:W3CDTF">2016-07-11T01:53:00Z</dcterms:modified>
</cp:coreProperties>
</file>